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8A" w:rsidRPr="00E426CD" w:rsidRDefault="001C558A" w:rsidP="001C558A">
      <w:pPr>
        <w:jc w:val="center"/>
        <w:rPr>
          <w:rFonts w:ascii="Arial" w:hAnsi="Arial" w:cs="Arial"/>
          <w:b/>
          <w:bCs/>
          <w:kern w:val="28"/>
          <w:sz w:val="32"/>
          <w:szCs w:val="32"/>
        </w:rPr>
      </w:pPr>
      <w:r>
        <w:rPr>
          <w:rFonts w:ascii="Arial" w:hAnsi="Arial" w:cs="Arial"/>
          <w:b/>
          <w:bCs/>
          <w:kern w:val="28"/>
          <w:sz w:val="32"/>
          <w:szCs w:val="32"/>
        </w:rPr>
        <w:t>14.11.2016г. №140</w:t>
      </w:r>
    </w:p>
    <w:p w:rsidR="001C558A" w:rsidRPr="00E426CD" w:rsidRDefault="001C558A" w:rsidP="001C558A">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1C558A" w:rsidRPr="00E426CD" w:rsidRDefault="001C558A" w:rsidP="001C558A">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1C558A" w:rsidRPr="00E426CD" w:rsidRDefault="001C558A" w:rsidP="001C558A">
      <w:pPr>
        <w:jc w:val="center"/>
        <w:rPr>
          <w:rFonts w:ascii="Arial" w:hAnsi="Arial" w:cs="Arial"/>
          <w:b/>
          <w:bCs/>
          <w:kern w:val="28"/>
          <w:sz w:val="32"/>
          <w:szCs w:val="32"/>
        </w:rPr>
      </w:pPr>
      <w:r>
        <w:rPr>
          <w:rFonts w:ascii="Arial" w:hAnsi="Arial" w:cs="Arial"/>
          <w:b/>
          <w:bCs/>
          <w:kern w:val="28"/>
          <w:sz w:val="32"/>
          <w:szCs w:val="32"/>
        </w:rPr>
        <w:t>ЧЕРЕМХОВСКИЙ РАЙОН</w:t>
      </w:r>
    </w:p>
    <w:p w:rsidR="001C558A" w:rsidRPr="00E426CD" w:rsidRDefault="001C558A" w:rsidP="001C558A">
      <w:pPr>
        <w:jc w:val="center"/>
        <w:rPr>
          <w:rFonts w:ascii="Arial" w:hAnsi="Arial" w:cs="Arial"/>
          <w:b/>
          <w:bCs/>
          <w:kern w:val="28"/>
          <w:sz w:val="32"/>
          <w:szCs w:val="32"/>
        </w:rPr>
      </w:pPr>
      <w:r>
        <w:rPr>
          <w:rFonts w:ascii="Arial" w:hAnsi="Arial" w:cs="Arial"/>
          <w:b/>
          <w:bCs/>
          <w:kern w:val="28"/>
          <w:sz w:val="32"/>
          <w:szCs w:val="32"/>
        </w:rPr>
        <w:t>ТАЛЬНИКОВСКОЕ</w:t>
      </w:r>
      <w:r w:rsidRPr="00E426CD">
        <w:rPr>
          <w:rFonts w:ascii="Arial" w:hAnsi="Arial" w:cs="Arial"/>
          <w:b/>
          <w:bCs/>
          <w:kern w:val="28"/>
          <w:sz w:val="32"/>
          <w:szCs w:val="32"/>
        </w:rPr>
        <w:t xml:space="preserve"> СЕЛЬСКОЕ ПОСЕЛЕНИЕ</w:t>
      </w:r>
    </w:p>
    <w:p w:rsidR="001C558A" w:rsidRPr="00E426CD" w:rsidRDefault="001C558A" w:rsidP="001C558A">
      <w:pPr>
        <w:jc w:val="center"/>
        <w:rPr>
          <w:rFonts w:ascii="Arial" w:hAnsi="Arial" w:cs="Arial"/>
          <w:b/>
          <w:bCs/>
          <w:kern w:val="28"/>
          <w:sz w:val="32"/>
          <w:szCs w:val="32"/>
        </w:rPr>
      </w:pPr>
      <w:r>
        <w:rPr>
          <w:rFonts w:ascii="Arial" w:hAnsi="Arial" w:cs="Arial"/>
          <w:b/>
          <w:bCs/>
          <w:kern w:val="28"/>
          <w:sz w:val="32"/>
          <w:szCs w:val="32"/>
        </w:rPr>
        <w:t>АДМИНИСТРАЦИЯ</w:t>
      </w:r>
    </w:p>
    <w:p w:rsidR="001C558A" w:rsidRPr="00E426CD" w:rsidRDefault="001C558A" w:rsidP="001C558A">
      <w:pPr>
        <w:jc w:val="center"/>
        <w:rPr>
          <w:rFonts w:ascii="Arial" w:hAnsi="Arial" w:cs="Arial"/>
          <w:b/>
          <w:bCs/>
          <w:kern w:val="28"/>
          <w:sz w:val="32"/>
          <w:szCs w:val="32"/>
        </w:rPr>
      </w:pPr>
      <w:r>
        <w:rPr>
          <w:rFonts w:ascii="Arial" w:hAnsi="Arial" w:cs="Arial"/>
          <w:b/>
          <w:bCs/>
          <w:kern w:val="28"/>
          <w:sz w:val="32"/>
          <w:szCs w:val="32"/>
        </w:rPr>
        <w:t>ПОСТАНОВЛЕНИЕ</w:t>
      </w:r>
    </w:p>
    <w:p w:rsidR="001C558A" w:rsidRPr="00296A1A" w:rsidRDefault="001C558A" w:rsidP="001C558A">
      <w:pPr>
        <w:pStyle w:val="a4"/>
        <w:jc w:val="center"/>
        <w:rPr>
          <w:rFonts w:ascii="Arial" w:hAnsi="Arial" w:cs="Arial"/>
          <w:sz w:val="32"/>
          <w:szCs w:val="28"/>
        </w:rPr>
      </w:pPr>
    </w:p>
    <w:p w:rsidR="00EE4FD1" w:rsidRDefault="001C558A" w:rsidP="001C558A">
      <w:pPr>
        <w:jc w:val="center"/>
        <w:rPr>
          <w:b/>
        </w:rPr>
      </w:pPr>
      <w:r w:rsidRPr="0033262B">
        <w:rPr>
          <w:rStyle w:val="a5"/>
          <w:rFonts w:ascii="Arial" w:hAnsi="Arial" w:cs="Arial"/>
          <w:sz w:val="32"/>
        </w:rPr>
        <w:t>О</w:t>
      </w:r>
      <w:r>
        <w:rPr>
          <w:rStyle w:val="a5"/>
          <w:rFonts w:ascii="Arial" w:hAnsi="Arial" w:cs="Arial"/>
          <w:sz w:val="32"/>
        </w:rPr>
        <w:t>Б УТВЕРЖДЕНИИ ПОЛОЖЕНИЯ О СОСТАВЕ, ПОРЯДКЕ ПОДГОТОВКИ ГЕНЕРАЛЬНОГО ПЛАНА ТАЛЬНИКОВСКОГО МУНИЦИПАЛЬНОГО ОБРАЗОВАНИЯ И ВНЕСЕНИЯ В НЕГО ИЗМЕНЕНИЙ</w:t>
      </w:r>
    </w:p>
    <w:p w:rsidR="00EE4FD1" w:rsidRPr="001C558A" w:rsidRDefault="00EE4FD1" w:rsidP="00237897">
      <w:pPr>
        <w:autoSpaceDE w:val="0"/>
        <w:autoSpaceDN w:val="0"/>
        <w:adjustRightInd w:val="0"/>
        <w:jc w:val="both"/>
        <w:rPr>
          <w:rFonts w:ascii="Arial" w:eastAsia="Calibri" w:hAnsi="Arial" w:cs="Arial"/>
          <w:szCs w:val="28"/>
          <w:lang w:eastAsia="en-US"/>
        </w:rPr>
      </w:pPr>
    </w:p>
    <w:p w:rsidR="00EE4FD1" w:rsidRPr="001C558A" w:rsidRDefault="00EE4FD1" w:rsidP="001C558A">
      <w:pPr>
        <w:autoSpaceDE w:val="0"/>
        <w:autoSpaceDN w:val="0"/>
        <w:adjustRightInd w:val="0"/>
        <w:ind w:firstLine="709"/>
        <w:jc w:val="both"/>
        <w:rPr>
          <w:rFonts w:ascii="Arial" w:eastAsia="Calibri" w:hAnsi="Arial" w:cs="Arial"/>
          <w:lang w:eastAsia="en-US"/>
        </w:rPr>
      </w:pPr>
      <w:proofErr w:type="gramStart"/>
      <w:r w:rsidRPr="001C558A">
        <w:rPr>
          <w:rFonts w:ascii="Arial" w:eastAsia="Calibri" w:hAnsi="Arial" w:cs="Arial"/>
          <w:lang w:eastAsia="en-US"/>
        </w:rPr>
        <w:t xml:space="preserve">В целях приведения муниципальных правовых актов Тальниковского муниципального образования в соответствие с действующим законодательством, руководствуясь </w:t>
      </w:r>
      <w:hyperlink r:id="rId4" w:history="1">
        <w:r w:rsidRPr="001C558A">
          <w:rPr>
            <w:rStyle w:val="a3"/>
            <w:rFonts w:ascii="Arial" w:eastAsia="Calibri" w:hAnsi="Arial" w:cs="Arial"/>
            <w:color w:val="auto"/>
            <w:u w:val="none"/>
            <w:lang w:eastAsia="en-US"/>
          </w:rPr>
          <w:t>Градостроительным кодексом</w:t>
        </w:r>
      </w:hyperlink>
      <w:r w:rsidRPr="001C558A">
        <w:rPr>
          <w:rFonts w:ascii="Arial" w:eastAsia="Calibri" w:hAnsi="Arial" w:cs="Arial"/>
          <w:lang w:eastAsia="en-US"/>
        </w:rPr>
        <w:t xml:space="preserve"> Российской Федерации, </w:t>
      </w:r>
      <w:hyperlink r:id="rId5" w:history="1">
        <w:r w:rsidRPr="001C558A">
          <w:rPr>
            <w:rStyle w:val="a3"/>
            <w:rFonts w:ascii="Arial" w:eastAsia="Calibri" w:hAnsi="Arial" w:cs="Arial"/>
            <w:color w:val="auto"/>
            <w:u w:val="none"/>
            <w:lang w:eastAsia="en-US"/>
          </w:rPr>
          <w:t>Законом</w:t>
        </w:r>
      </w:hyperlink>
      <w:r w:rsidRPr="001C558A">
        <w:rPr>
          <w:rFonts w:ascii="Arial" w:eastAsia="Calibri" w:hAnsi="Arial" w:cs="Arial"/>
          <w:lang w:eastAsia="en-US"/>
        </w:rPr>
        <w:t xml:space="preserve"> Иркутской области от 23.07.2008</w:t>
      </w:r>
      <w:r w:rsidR="001C558A" w:rsidRPr="001C558A">
        <w:rPr>
          <w:rFonts w:ascii="Arial" w:eastAsia="Calibri" w:hAnsi="Arial" w:cs="Arial"/>
          <w:lang w:eastAsia="en-US"/>
        </w:rPr>
        <w:t>г.</w:t>
      </w:r>
      <w:r w:rsidRPr="001C558A">
        <w:rPr>
          <w:rFonts w:ascii="Arial" w:eastAsia="Calibri" w:hAnsi="Arial" w:cs="Arial"/>
          <w:lang w:eastAsia="en-US"/>
        </w:rPr>
        <w:t xml:space="preserve"> № 59-ОЗ «О градостроительной деятельности в Иркутской области», </w:t>
      </w:r>
      <w:hyperlink r:id="rId6" w:history="1">
        <w:r w:rsidRPr="001C558A">
          <w:rPr>
            <w:rStyle w:val="a3"/>
            <w:rFonts w:ascii="Arial" w:eastAsia="Calibri" w:hAnsi="Arial" w:cs="Arial"/>
            <w:color w:val="auto"/>
            <w:u w:val="none"/>
            <w:lang w:eastAsia="en-US"/>
          </w:rPr>
          <w:t>Методическими рекомендациями</w:t>
        </w:r>
      </w:hyperlink>
      <w:r w:rsidRPr="001C558A">
        <w:rPr>
          <w:rFonts w:ascii="Arial" w:eastAsia="Calibri" w:hAnsi="Arial" w:cs="Arial"/>
          <w:lang w:eastAsia="en-US"/>
        </w:rPr>
        <w:t xml:space="preserve"> по разработке проектов генеральных планов Поселений и городских округов, утвержденными </w:t>
      </w:r>
      <w:hyperlink r:id="rId7" w:history="1">
        <w:r w:rsidRPr="001C558A">
          <w:rPr>
            <w:rStyle w:val="a3"/>
            <w:rFonts w:ascii="Arial" w:eastAsia="Calibri" w:hAnsi="Arial" w:cs="Arial"/>
            <w:color w:val="auto"/>
            <w:u w:val="none"/>
            <w:lang w:eastAsia="en-US"/>
          </w:rPr>
          <w:t>Приказом</w:t>
        </w:r>
      </w:hyperlink>
      <w:r w:rsidRPr="001C558A">
        <w:rPr>
          <w:rFonts w:ascii="Arial" w:eastAsia="Calibri" w:hAnsi="Arial" w:cs="Arial"/>
          <w:lang w:eastAsia="en-US"/>
        </w:rPr>
        <w:t xml:space="preserve"> Министерства регионального развития Российской Федерации от 26.05.2011</w:t>
      </w:r>
      <w:r w:rsidR="001C558A" w:rsidRPr="001C558A">
        <w:rPr>
          <w:rFonts w:ascii="Arial" w:eastAsia="Calibri" w:hAnsi="Arial" w:cs="Arial"/>
          <w:lang w:eastAsia="en-US"/>
        </w:rPr>
        <w:t>г.</w:t>
      </w:r>
      <w:r w:rsidRPr="001C558A">
        <w:rPr>
          <w:rFonts w:ascii="Arial" w:eastAsia="Calibri" w:hAnsi="Arial" w:cs="Arial"/>
          <w:lang w:eastAsia="en-US"/>
        </w:rPr>
        <w:t xml:space="preserve"> №244, </w:t>
      </w:r>
      <w:hyperlink r:id="rId8" w:history="1">
        <w:r w:rsidRPr="001C558A">
          <w:rPr>
            <w:rStyle w:val="a3"/>
            <w:rFonts w:ascii="Arial" w:eastAsia="Calibri" w:hAnsi="Arial" w:cs="Arial"/>
            <w:color w:val="auto"/>
            <w:u w:val="none"/>
            <w:lang w:eastAsia="en-US"/>
          </w:rPr>
          <w:t>Федеральным законом</w:t>
        </w:r>
      </w:hyperlink>
      <w:r w:rsidRPr="001C558A">
        <w:rPr>
          <w:rFonts w:ascii="Arial" w:eastAsia="Calibri" w:hAnsi="Arial" w:cs="Arial"/>
          <w:lang w:eastAsia="en-US"/>
        </w:rPr>
        <w:t xml:space="preserve"> от 06.10.2003</w:t>
      </w:r>
      <w:r w:rsidR="001C558A" w:rsidRPr="001C558A">
        <w:rPr>
          <w:rFonts w:ascii="Arial" w:eastAsia="Calibri" w:hAnsi="Arial" w:cs="Arial"/>
          <w:lang w:eastAsia="en-US"/>
        </w:rPr>
        <w:t>г.</w:t>
      </w:r>
      <w:r w:rsidRPr="001C558A">
        <w:rPr>
          <w:rFonts w:ascii="Arial" w:eastAsia="Calibri" w:hAnsi="Arial" w:cs="Arial"/>
          <w:lang w:eastAsia="en-US"/>
        </w:rPr>
        <w:t xml:space="preserve"> №131-ФЗ</w:t>
      </w:r>
      <w:proofErr w:type="gramEnd"/>
      <w:r w:rsidRPr="001C558A">
        <w:rPr>
          <w:rFonts w:ascii="Arial" w:eastAsia="Calibri" w:hAnsi="Arial" w:cs="Arial"/>
          <w:lang w:eastAsia="en-US"/>
        </w:rPr>
        <w:t xml:space="preserve"> «Об общих принципах организации местного самоуправления в Российской Федерации», </w:t>
      </w:r>
      <w:proofErr w:type="gramStart"/>
      <w:r w:rsidRPr="001C558A">
        <w:rPr>
          <w:rFonts w:ascii="Arial" w:eastAsia="Calibri" w:hAnsi="Arial" w:cs="Arial"/>
          <w:lang w:eastAsia="en-US"/>
        </w:rPr>
        <w:t>Р</w:t>
      </w:r>
      <w:proofErr w:type="gramEnd"/>
      <w:r w:rsidR="005B1CED" w:rsidRPr="001C558A">
        <w:rPr>
          <w:rFonts w:ascii="Arial" w:eastAsia="Calibri" w:hAnsi="Arial" w:cs="Arial"/>
          <w:lang w:eastAsia="en-US"/>
        </w:rPr>
        <w:fldChar w:fldCharType="begin"/>
      </w:r>
      <w:r w:rsidRPr="001C558A">
        <w:rPr>
          <w:rFonts w:ascii="Arial" w:eastAsia="Calibri" w:hAnsi="Arial" w:cs="Arial"/>
          <w:lang w:eastAsia="en-US"/>
        </w:rPr>
        <w:instrText xml:space="preserve"> HYPERLINK "garantf1://34664154.9991/" </w:instrText>
      </w:r>
      <w:r w:rsidR="005B1CED" w:rsidRPr="001C558A">
        <w:rPr>
          <w:rFonts w:ascii="Arial" w:eastAsia="Calibri" w:hAnsi="Arial" w:cs="Arial"/>
          <w:lang w:eastAsia="en-US"/>
        </w:rPr>
        <w:fldChar w:fldCharType="separate"/>
      </w:r>
      <w:r w:rsidRPr="001C558A">
        <w:rPr>
          <w:rStyle w:val="a3"/>
          <w:rFonts w:ascii="Arial" w:eastAsia="Calibri" w:hAnsi="Arial" w:cs="Arial"/>
          <w:color w:val="auto"/>
          <w:u w:val="none"/>
          <w:lang w:eastAsia="en-US"/>
        </w:rPr>
        <w:t>егиональными нормативами</w:t>
      </w:r>
      <w:r w:rsidR="005B1CED" w:rsidRPr="001C558A">
        <w:rPr>
          <w:rFonts w:ascii="Arial" w:eastAsia="Calibri" w:hAnsi="Arial" w:cs="Arial"/>
          <w:lang w:eastAsia="en-US"/>
        </w:rPr>
        <w:fldChar w:fldCharType="end"/>
      </w:r>
      <w:r w:rsidRPr="001C558A">
        <w:rPr>
          <w:rFonts w:ascii="Arial" w:eastAsia="Calibri" w:hAnsi="Arial" w:cs="Arial"/>
          <w:lang w:eastAsia="en-US"/>
        </w:rPr>
        <w:t xml:space="preserve"> градостроительного проектирования Иркутской области, утвержденными </w:t>
      </w:r>
      <w:hyperlink r:id="rId9" w:history="1">
        <w:r w:rsidRPr="001C558A">
          <w:rPr>
            <w:rStyle w:val="a3"/>
            <w:rFonts w:ascii="Arial" w:eastAsia="Calibri" w:hAnsi="Arial" w:cs="Arial"/>
            <w:color w:val="auto"/>
            <w:u w:val="none"/>
            <w:lang w:eastAsia="en-US"/>
          </w:rPr>
          <w:t>постановлением</w:t>
        </w:r>
      </w:hyperlink>
      <w:r w:rsidRPr="001C558A">
        <w:rPr>
          <w:rFonts w:ascii="Arial" w:eastAsia="Calibri" w:hAnsi="Arial" w:cs="Arial"/>
          <w:lang w:eastAsia="en-US"/>
        </w:rPr>
        <w:t xml:space="preserve"> Правительства Иркутской области от 30.12.2014</w:t>
      </w:r>
      <w:r w:rsidR="001C558A" w:rsidRPr="001C558A">
        <w:rPr>
          <w:rFonts w:ascii="Arial" w:eastAsia="Calibri" w:hAnsi="Arial" w:cs="Arial"/>
          <w:lang w:eastAsia="en-US"/>
        </w:rPr>
        <w:t>г.</w:t>
      </w:r>
      <w:r w:rsidRPr="001C558A">
        <w:rPr>
          <w:rFonts w:ascii="Arial" w:eastAsia="Calibri" w:hAnsi="Arial" w:cs="Arial"/>
          <w:lang w:eastAsia="en-US"/>
        </w:rPr>
        <w:t xml:space="preserve"> №712-пп и </w:t>
      </w:r>
      <w:hyperlink r:id="rId10" w:history="1">
        <w:r w:rsidRPr="001C558A">
          <w:rPr>
            <w:rStyle w:val="a3"/>
            <w:rFonts w:ascii="Arial" w:eastAsia="Calibri" w:hAnsi="Arial" w:cs="Arial"/>
            <w:color w:val="auto"/>
            <w:u w:val="none"/>
            <w:lang w:eastAsia="en-US"/>
          </w:rPr>
          <w:t>местными нормативами</w:t>
        </w:r>
      </w:hyperlink>
      <w:r w:rsidRPr="001C558A">
        <w:rPr>
          <w:rFonts w:ascii="Arial" w:eastAsia="Calibri" w:hAnsi="Arial" w:cs="Arial"/>
          <w:lang w:eastAsia="en-US"/>
        </w:rPr>
        <w:t xml:space="preserve"> градостроительного проектирования Тальниковского муниципального образования, утвержденными </w:t>
      </w:r>
      <w:r w:rsidR="004C104D" w:rsidRPr="001C558A">
        <w:rPr>
          <w:rFonts w:ascii="Arial" w:eastAsia="Calibri" w:hAnsi="Arial" w:cs="Arial"/>
          <w:lang w:eastAsia="en-US"/>
        </w:rPr>
        <w:t xml:space="preserve">постановлением администрации Тальниковского </w:t>
      </w:r>
      <w:r w:rsidRPr="001C558A">
        <w:rPr>
          <w:rFonts w:ascii="Arial" w:eastAsia="Calibri" w:hAnsi="Arial" w:cs="Arial"/>
          <w:lang w:eastAsia="en-US"/>
        </w:rPr>
        <w:t xml:space="preserve">муниципального образования от </w:t>
      </w:r>
      <w:r w:rsidR="004C104D" w:rsidRPr="001C558A">
        <w:rPr>
          <w:rFonts w:ascii="Arial" w:eastAsia="Calibri" w:hAnsi="Arial" w:cs="Arial"/>
          <w:lang w:eastAsia="en-US"/>
        </w:rPr>
        <w:t>27.09.2016</w:t>
      </w:r>
      <w:r w:rsidR="001C558A" w:rsidRPr="001C558A">
        <w:rPr>
          <w:rFonts w:ascii="Arial" w:eastAsia="Calibri" w:hAnsi="Arial" w:cs="Arial"/>
          <w:lang w:eastAsia="en-US"/>
        </w:rPr>
        <w:t>г.</w:t>
      </w:r>
      <w:r w:rsidR="004C104D" w:rsidRPr="001C558A">
        <w:rPr>
          <w:rFonts w:ascii="Arial" w:eastAsia="Calibri" w:hAnsi="Arial" w:cs="Arial"/>
          <w:lang w:eastAsia="en-US"/>
        </w:rPr>
        <w:t xml:space="preserve"> №111</w:t>
      </w:r>
      <w:r w:rsidRPr="001C558A">
        <w:rPr>
          <w:rFonts w:ascii="Arial" w:eastAsia="Calibri" w:hAnsi="Arial" w:cs="Arial"/>
          <w:lang w:eastAsia="en-US"/>
        </w:rPr>
        <w:t xml:space="preserve">, </w:t>
      </w:r>
      <w:r w:rsidRPr="001C558A">
        <w:rPr>
          <w:rFonts w:ascii="Arial" w:hAnsi="Arial" w:cs="Arial"/>
        </w:rPr>
        <w:t xml:space="preserve">статьями 6, 32, 43 Устава </w:t>
      </w:r>
      <w:r w:rsidRPr="001C558A">
        <w:rPr>
          <w:rFonts w:ascii="Arial" w:eastAsia="Calibri" w:hAnsi="Arial" w:cs="Arial"/>
          <w:lang w:eastAsia="en-US"/>
        </w:rPr>
        <w:t xml:space="preserve">Тальниковского муниципального образования, администрация Тальниковского муниципального образования </w:t>
      </w:r>
    </w:p>
    <w:p w:rsidR="001C558A" w:rsidRPr="0033262B" w:rsidRDefault="001C558A" w:rsidP="001C558A">
      <w:pPr>
        <w:rPr>
          <w:rFonts w:ascii="Arial" w:hAnsi="Arial" w:cs="Arial"/>
        </w:rPr>
      </w:pPr>
    </w:p>
    <w:p w:rsidR="001C558A" w:rsidRPr="00E426CD" w:rsidRDefault="001C558A" w:rsidP="001C558A">
      <w:pPr>
        <w:jc w:val="center"/>
        <w:rPr>
          <w:rFonts w:ascii="Arial" w:hAnsi="Arial"/>
          <w:b/>
          <w:sz w:val="30"/>
          <w:szCs w:val="30"/>
        </w:rPr>
      </w:pPr>
      <w:r>
        <w:rPr>
          <w:rFonts w:ascii="Arial" w:hAnsi="Arial"/>
          <w:b/>
          <w:sz w:val="30"/>
          <w:szCs w:val="30"/>
        </w:rPr>
        <w:t>ПОСТАНОВЛЯЕТ</w:t>
      </w:r>
      <w:r w:rsidRPr="00E426CD">
        <w:rPr>
          <w:rFonts w:ascii="Arial" w:hAnsi="Arial"/>
          <w:b/>
          <w:sz w:val="30"/>
          <w:szCs w:val="30"/>
        </w:rPr>
        <w:t>:</w:t>
      </w:r>
    </w:p>
    <w:p w:rsidR="001C558A" w:rsidRPr="0033262B" w:rsidRDefault="001C558A" w:rsidP="001C558A">
      <w:pPr>
        <w:pStyle w:val="a6"/>
        <w:shd w:val="clear" w:color="auto" w:fill="FFFFFF"/>
        <w:spacing w:before="0" w:beforeAutospacing="0" w:after="0" w:afterAutospacing="0"/>
        <w:ind w:firstLine="708"/>
        <w:jc w:val="both"/>
        <w:rPr>
          <w:color w:val="3B2D36"/>
        </w:rPr>
      </w:pPr>
    </w:p>
    <w:p w:rsidR="00EE4FD1" w:rsidRPr="001C558A" w:rsidRDefault="00EE4FD1" w:rsidP="00EE4FD1">
      <w:pPr>
        <w:autoSpaceDE w:val="0"/>
        <w:autoSpaceDN w:val="0"/>
        <w:adjustRightInd w:val="0"/>
        <w:ind w:firstLine="720"/>
        <w:jc w:val="both"/>
        <w:rPr>
          <w:rFonts w:ascii="Arial" w:eastAsia="Calibri" w:hAnsi="Arial" w:cs="Arial"/>
          <w:lang w:eastAsia="en-US"/>
        </w:rPr>
      </w:pPr>
      <w:r w:rsidRPr="001C558A">
        <w:rPr>
          <w:rFonts w:ascii="Arial" w:hAnsi="Arial" w:cs="Arial"/>
        </w:rPr>
        <w:t xml:space="preserve">1. Утвердить Положение о составе, порядке подготовки </w:t>
      </w:r>
      <w:bookmarkStart w:id="0" w:name="sub_1"/>
      <w:r w:rsidRPr="001C558A">
        <w:rPr>
          <w:rFonts w:ascii="Arial" w:eastAsia="Calibri" w:hAnsi="Arial" w:cs="Arial"/>
          <w:lang w:eastAsia="en-US"/>
        </w:rPr>
        <w:t>ге</w:t>
      </w:r>
      <w:r w:rsidR="001C558A" w:rsidRPr="001C558A">
        <w:rPr>
          <w:rFonts w:ascii="Arial" w:eastAsia="Calibri" w:hAnsi="Arial" w:cs="Arial"/>
          <w:lang w:eastAsia="en-US"/>
        </w:rPr>
        <w:t>нерального плана Тальниковского</w:t>
      </w:r>
      <w:r w:rsidRPr="001C558A">
        <w:rPr>
          <w:rFonts w:ascii="Arial" w:eastAsia="Calibri" w:hAnsi="Arial" w:cs="Arial"/>
          <w:lang w:eastAsia="en-US"/>
        </w:rPr>
        <w:t xml:space="preserve"> муниципального образования и внесения в него изменений, согласно </w:t>
      </w:r>
      <w:hyperlink r:id="rId11" w:anchor="sub_9991" w:history="1">
        <w:r w:rsidRPr="001C558A">
          <w:rPr>
            <w:rStyle w:val="a3"/>
            <w:rFonts w:ascii="Arial" w:eastAsia="Calibri" w:hAnsi="Arial" w:cs="Arial"/>
            <w:color w:val="auto"/>
            <w:u w:val="none"/>
            <w:lang w:eastAsia="en-US"/>
          </w:rPr>
          <w:t>приложению</w:t>
        </w:r>
      </w:hyperlink>
      <w:r w:rsidRPr="001C558A">
        <w:rPr>
          <w:rFonts w:ascii="Arial" w:eastAsia="Calibri" w:hAnsi="Arial" w:cs="Arial"/>
          <w:lang w:eastAsia="en-US"/>
        </w:rPr>
        <w:t xml:space="preserve"> к настоящему постановлению.</w:t>
      </w:r>
    </w:p>
    <w:bookmarkEnd w:id="0"/>
    <w:p w:rsidR="00EE4FD1" w:rsidRPr="001C558A" w:rsidRDefault="00EE4FD1" w:rsidP="00EE4FD1">
      <w:pPr>
        <w:ind w:firstLine="720"/>
        <w:jc w:val="both"/>
        <w:rPr>
          <w:rFonts w:ascii="Arial" w:hAnsi="Arial" w:cs="Arial"/>
        </w:rPr>
      </w:pPr>
      <w:r w:rsidRPr="001C558A">
        <w:rPr>
          <w:rFonts w:ascii="Arial" w:hAnsi="Arial" w:cs="Arial"/>
        </w:rPr>
        <w:t>2. Главному специалисту администрации Тальниковского</w:t>
      </w:r>
      <w:r w:rsidR="00F67DC8" w:rsidRPr="001C558A">
        <w:rPr>
          <w:rFonts w:ascii="Arial" w:hAnsi="Arial" w:cs="Arial"/>
        </w:rPr>
        <w:t xml:space="preserve"> муниципального образования (</w:t>
      </w:r>
      <w:proofErr w:type="spellStart"/>
      <w:r w:rsidR="00F67DC8" w:rsidRPr="001C558A">
        <w:rPr>
          <w:rFonts w:ascii="Arial" w:hAnsi="Arial" w:cs="Arial"/>
        </w:rPr>
        <w:t>Болдыревой</w:t>
      </w:r>
      <w:proofErr w:type="spellEnd"/>
      <w:r w:rsidR="00F67DC8" w:rsidRPr="001C558A">
        <w:rPr>
          <w:rFonts w:ascii="Arial" w:hAnsi="Arial" w:cs="Arial"/>
        </w:rPr>
        <w:t xml:space="preserve"> Т</w:t>
      </w:r>
      <w:bookmarkStart w:id="1" w:name="_GoBack"/>
      <w:bookmarkEnd w:id="1"/>
      <w:r w:rsidR="00F67DC8" w:rsidRPr="001C558A">
        <w:rPr>
          <w:rFonts w:ascii="Arial" w:hAnsi="Arial" w:cs="Arial"/>
        </w:rPr>
        <w:t>.В.</w:t>
      </w:r>
      <w:r w:rsidRPr="001C558A">
        <w:rPr>
          <w:rFonts w:ascii="Arial" w:hAnsi="Arial" w:cs="Arial"/>
        </w:rPr>
        <w:t>) опубликовать настоящее постановление в издании «</w:t>
      </w:r>
      <w:proofErr w:type="spellStart"/>
      <w:r w:rsidRPr="001C558A">
        <w:rPr>
          <w:rFonts w:ascii="Arial" w:hAnsi="Arial" w:cs="Arial"/>
        </w:rPr>
        <w:t>Тальниковский</w:t>
      </w:r>
      <w:proofErr w:type="spellEnd"/>
      <w:r w:rsidRPr="001C558A">
        <w:rPr>
          <w:rFonts w:ascii="Arial" w:hAnsi="Arial" w:cs="Arial"/>
        </w:rPr>
        <w:t xml:space="preserve"> вестник» и разместить в информационно-телекоммуникационной сети «Интернет» </w:t>
      </w:r>
      <w:hyperlink r:id="rId12" w:history="1">
        <w:proofErr w:type="spellStart"/>
        <w:r w:rsidRPr="001C558A">
          <w:rPr>
            <w:rStyle w:val="a3"/>
            <w:rFonts w:ascii="Arial" w:hAnsi="Arial" w:cs="Arial"/>
            <w:color w:val="auto"/>
            <w:u w:val="none"/>
            <w:lang w:val="en-US"/>
          </w:rPr>
          <w:t>cher</w:t>
        </w:r>
        <w:proofErr w:type="spellEnd"/>
        <w:r w:rsidRPr="001C558A">
          <w:rPr>
            <w:rStyle w:val="a3"/>
            <w:rFonts w:ascii="Arial" w:hAnsi="Arial" w:cs="Arial"/>
            <w:color w:val="auto"/>
            <w:u w:val="none"/>
          </w:rPr>
          <w:t>.</w:t>
        </w:r>
        <w:proofErr w:type="spellStart"/>
        <w:r w:rsidRPr="001C558A">
          <w:rPr>
            <w:rStyle w:val="a3"/>
            <w:rFonts w:ascii="Arial" w:hAnsi="Arial" w:cs="Arial"/>
            <w:color w:val="auto"/>
            <w:u w:val="none"/>
            <w:lang w:val="en-US"/>
          </w:rPr>
          <w:t>irkobl</w:t>
        </w:r>
        <w:proofErr w:type="spellEnd"/>
        <w:r w:rsidRPr="001C558A">
          <w:rPr>
            <w:rStyle w:val="a3"/>
            <w:rFonts w:ascii="Arial" w:hAnsi="Arial" w:cs="Arial"/>
            <w:color w:val="auto"/>
            <w:u w:val="none"/>
          </w:rPr>
          <w:t>.</w:t>
        </w:r>
        <w:proofErr w:type="spellStart"/>
        <w:r w:rsidRPr="001C558A">
          <w:rPr>
            <w:rStyle w:val="a3"/>
            <w:rFonts w:ascii="Arial" w:hAnsi="Arial" w:cs="Arial"/>
            <w:color w:val="auto"/>
            <w:u w:val="none"/>
            <w:lang w:val="en-US"/>
          </w:rPr>
          <w:t>ru</w:t>
        </w:r>
        <w:proofErr w:type="spellEnd"/>
      </w:hyperlink>
      <w:r w:rsidRPr="001C558A">
        <w:rPr>
          <w:rFonts w:ascii="Arial" w:hAnsi="Arial" w:cs="Arial"/>
        </w:rPr>
        <w:t>в разделе «Поселения района», в подразделе Тальниковского сельского поселения на официальном сайте Черемховского районного муниципального образования.</w:t>
      </w:r>
    </w:p>
    <w:p w:rsidR="00EE4FD1" w:rsidRPr="001C558A" w:rsidRDefault="00EE4FD1" w:rsidP="00EE4FD1">
      <w:pPr>
        <w:ind w:firstLine="720"/>
        <w:jc w:val="both"/>
        <w:rPr>
          <w:rFonts w:ascii="Arial" w:hAnsi="Arial" w:cs="Arial"/>
        </w:rPr>
      </w:pPr>
      <w:r w:rsidRPr="001C558A">
        <w:rPr>
          <w:rFonts w:ascii="Arial" w:hAnsi="Arial" w:cs="Arial"/>
        </w:rPr>
        <w:t>3. Настоящее постановление вступает в силу после его официального опубликования (обнародования).</w:t>
      </w:r>
    </w:p>
    <w:p w:rsidR="007A6D65" w:rsidRPr="001C558A" w:rsidRDefault="007A6D65" w:rsidP="007A6D65">
      <w:pPr>
        <w:autoSpaceDE w:val="0"/>
        <w:autoSpaceDN w:val="0"/>
        <w:adjustRightInd w:val="0"/>
        <w:ind w:firstLine="567"/>
        <w:jc w:val="both"/>
        <w:rPr>
          <w:rFonts w:ascii="Arial" w:hAnsi="Arial" w:cs="Arial"/>
          <w:color w:val="000000"/>
        </w:rPr>
      </w:pPr>
      <w:r w:rsidRPr="001C558A">
        <w:rPr>
          <w:rFonts w:ascii="Arial" w:hAnsi="Arial" w:cs="Arial"/>
          <w:color w:val="000000"/>
        </w:rPr>
        <w:t xml:space="preserve">4. </w:t>
      </w:r>
      <w:proofErr w:type="gramStart"/>
      <w:r w:rsidRPr="001C558A">
        <w:rPr>
          <w:rFonts w:ascii="Arial" w:hAnsi="Arial" w:cs="Arial"/>
        </w:rPr>
        <w:t>Контроль за</w:t>
      </w:r>
      <w:proofErr w:type="gramEnd"/>
      <w:r w:rsidRPr="001C558A">
        <w:rPr>
          <w:rFonts w:ascii="Arial" w:hAnsi="Arial" w:cs="Arial"/>
        </w:rPr>
        <w:t xml:space="preserve"> исполнением настоящего постановления возложить на главу Тальниковского муниципального образования А.А. Соколова.</w:t>
      </w:r>
    </w:p>
    <w:p w:rsidR="00EE4FD1" w:rsidRPr="001C558A" w:rsidRDefault="00EE4FD1" w:rsidP="00EE4FD1">
      <w:pPr>
        <w:jc w:val="both"/>
        <w:rPr>
          <w:rFonts w:ascii="Arial" w:hAnsi="Arial" w:cs="Arial"/>
          <w:szCs w:val="28"/>
        </w:rPr>
      </w:pPr>
    </w:p>
    <w:p w:rsidR="001C558A" w:rsidRPr="001C558A" w:rsidRDefault="001C558A" w:rsidP="00EE4FD1">
      <w:pPr>
        <w:jc w:val="both"/>
        <w:rPr>
          <w:rFonts w:ascii="Arial" w:hAnsi="Arial" w:cs="Arial"/>
          <w:szCs w:val="28"/>
        </w:rPr>
      </w:pPr>
    </w:p>
    <w:p w:rsidR="00EE4FD1" w:rsidRPr="001C558A" w:rsidRDefault="001C558A" w:rsidP="00EE4FD1">
      <w:pPr>
        <w:jc w:val="both"/>
        <w:rPr>
          <w:rFonts w:ascii="Arial" w:hAnsi="Arial" w:cs="Arial"/>
          <w:szCs w:val="28"/>
        </w:rPr>
      </w:pPr>
      <w:r w:rsidRPr="001C558A">
        <w:rPr>
          <w:rFonts w:ascii="Arial" w:hAnsi="Arial" w:cs="Arial"/>
          <w:szCs w:val="28"/>
        </w:rPr>
        <w:t>Глава</w:t>
      </w:r>
      <w:r w:rsidR="00EE4FD1" w:rsidRPr="001C558A">
        <w:rPr>
          <w:rFonts w:ascii="Arial" w:hAnsi="Arial" w:cs="Arial"/>
          <w:szCs w:val="28"/>
        </w:rPr>
        <w:t xml:space="preserve"> Тальниковского</w:t>
      </w:r>
    </w:p>
    <w:p w:rsidR="001C558A" w:rsidRDefault="00EE4FD1" w:rsidP="00EE4FD1">
      <w:pPr>
        <w:jc w:val="both"/>
        <w:rPr>
          <w:rFonts w:ascii="Arial" w:hAnsi="Arial" w:cs="Arial"/>
          <w:szCs w:val="28"/>
        </w:rPr>
      </w:pPr>
      <w:r w:rsidRPr="001C558A">
        <w:rPr>
          <w:rFonts w:ascii="Arial" w:hAnsi="Arial" w:cs="Arial"/>
          <w:szCs w:val="28"/>
        </w:rPr>
        <w:lastRenderedPageBreak/>
        <w:t>муниципального образования</w:t>
      </w:r>
    </w:p>
    <w:p w:rsidR="00EE4FD1" w:rsidRPr="001C558A" w:rsidRDefault="001C558A" w:rsidP="00EE4FD1">
      <w:pPr>
        <w:jc w:val="both"/>
        <w:rPr>
          <w:rFonts w:ascii="Arial" w:hAnsi="Arial" w:cs="Arial"/>
          <w:sz w:val="18"/>
          <w:szCs w:val="20"/>
        </w:rPr>
      </w:pPr>
      <w:r w:rsidRPr="001C558A">
        <w:rPr>
          <w:rFonts w:ascii="Arial" w:hAnsi="Arial" w:cs="Arial"/>
          <w:szCs w:val="28"/>
        </w:rPr>
        <w:t>А.А. Соколов</w:t>
      </w:r>
      <w:bookmarkStart w:id="2" w:name="sub_9991"/>
    </w:p>
    <w:p w:rsidR="00EE4FD1" w:rsidRPr="001C558A" w:rsidRDefault="00EE4FD1" w:rsidP="00EE4FD1">
      <w:pPr>
        <w:jc w:val="both"/>
        <w:rPr>
          <w:rFonts w:ascii="Arial" w:hAnsi="Arial" w:cs="Arial"/>
          <w:szCs w:val="20"/>
        </w:rPr>
      </w:pPr>
    </w:p>
    <w:bookmarkEnd w:id="2"/>
    <w:p w:rsidR="00EE4FD1" w:rsidRPr="001C558A" w:rsidRDefault="00EE4FD1" w:rsidP="00EE4FD1">
      <w:pPr>
        <w:autoSpaceDE w:val="0"/>
        <w:autoSpaceDN w:val="0"/>
        <w:adjustRightInd w:val="0"/>
        <w:ind w:left="6237"/>
        <w:jc w:val="both"/>
        <w:outlineLvl w:val="0"/>
        <w:rPr>
          <w:rFonts w:ascii="Courier New" w:hAnsi="Courier New" w:cs="Courier New"/>
          <w:color w:val="000000"/>
          <w:sz w:val="22"/>
        </w:rPr>
      </w:pPr>
      <w:r w:rsidRPr="001C558A">
        <w:rPr>
          <w:rFonts w:ascii="Courier New" w:hAnsi="Courier New" w:cs="Courier New"/>
          <w:color w:val="000000"/>
          <w:sz w:val="22"/>
        </w:rPr>
        <w:t>Приложение</w:t>
      </w:r>
    </w:p>
    <w:p w:rsidR="00EE4FD1" w:rsidRPr="001C558A" w:rsidRDefault="00EE4FD1" w:rsidP="00EE4FD1">
      <w:pPr>
        <w:autoSpaceDE w:val="0"/>
        <w:autoSpaceDN w:val="0"/>
        <w:adjustRightInd w:val="0"/>
        <w:ind w:left="6237"/>
        <w:jc w:val="both"/>
        <w:outlineLvl w:val="0"/>
        <w:rPr>
          <w:rFonts w:ascii="Courier New" w:hAnsi="Courier New" w:cs="Courier New"/>
          <w:color w:val="000000"/>
          <w:sz w:val="22"/>
        </w:rPr>
      </w:pPr>
      <w:r w:rsidRPr="001C558A">
        <w:rPr>
          <w:rFonts w:ascii="Courier New" w:hAnsi="Courier New" w:cs="Courier New"/>
          <w:color w:val="000000"/>
          <w:sz w:val="22"/>
        </w:rPr>
        <w:t>к постановлению администрации</w:t>
      </w:r>
    </w:p>
    <w:p w:rsidR="00EE4FD1" w:rsidRPr="001C558A" w:rsidRDefault="007A6D65" w:rsidP="00EE4FD1">
      <w:pPr>
        <w:autoSpaceDE w:val="0"/>
        <w:autoSpaceDN w:val="0"/>
        <w:adjustRightInd w:val="0"/>
        <w:ind w:left="6237"/>
        <w:jc w:val="both"/>
        <w:outlineLvl w:val="0"/>
        <w:rPr>
          <w:rFonts w:ascii="Courier New" w:hAnsi="Courier New" w:cs="Courier New"/>
          <w:color w:val="000000"/>
          <w:sz w:val="22"/>
        </w:rPr>
      </w:pPr>
      <w:r w:rsidRPr="001C558A">
        <w:rPr>
          <w:rFonts w:ascii="Courier New" w:hAnsi="Courier New" w:cs="Courier New"/>
          <w:color w:val="000000"/>
          <w:sz w:val="22"/>
        </w:rPr>
        <w:t>Тальниковского</w:t>
      </w:r>
    </w:p>
    <w:p w:rsidR="00EE4FD1" w:rsidRPr="001C558A" w:rsidRDefault="00EE4FD1" w:rsidP="00EE4FD1">
      <w:pPr>
        <w:autoSpaceDE w:val="0"/>
        <w:autoSpaceDN w:val="0"/>
        <w:adjustRightInd w:val="0"/>
        <w:ind w:left="6237"/>
        <w:jc w:val="both"/>
        <w:outlineLvl w:val="0"/>
        <w:rPr>
          <w:rFonts w:ascii="Courier New" w:hAnsi="Courier New" w:cs="Courier New"/>
          <w:color w:val="000000"/>
          <w:sz w:val="22"/>
        </w:rPr>
      </w:pPr>
      <w:r w:rsidRPr="001C558A">
        <w:rPr>
          <w:rFonts w:ascii="Courier New" w:hAnsi="Courier New" w:cs="Courier New"/>
          <w:color w:val="000000"/>
          <w:sz w:val="22"/>
        </w:rPr>
        <w:t>муниципального образования</w:t>
      </w:r>
    </w:p>
    <w:p w:rsidR="00EE4FD1" w:rsidRPr="001C558A" w:rsidRDefault="00EE4FD1" w:rsidP="00EE4FD1">
      <w:pPr>
        <w:autoSpaceDE w:val="0"/>
        <w:autoSpaceDN w:val="0"/>
        <w:adjustRightInd w:val="0"/>
        <w:ind w:left="6237"/>
        <w:jc w:val="both"/>
        <w:outlineLvl w:val="0"/>
        <w:rPr>
          <w:rFonts w:ascii="Courier New" w:hAnsi="Courier New" w:cs="Courier New"/>
          <w:color w:val="000000"/>
          <w:sz w:val="22"/>
        </w:rPr>
      </w:pPr>
      <w:r w:rsidRPr="001C558A">
        <w:rPr>
          <w:rFonts w:ascii="Courier New" w:hAnsi="Courier New" w:cs="Courier New"/>
          <w:color w:val="000000"/>
          <w:sz w:val="22"/>
        </w:rPr>
        <w:t xml:space="preserve">от </w:t>
      </w:r>
      <w:r w:rsidR="001C558A" w:rsidRPr="001C558A">
        <w:rPr>
          <w:rFonts w:ascii="Courier New" w:hAnsi="Courier New" w:cs="Courier New"/>
          <w:color w:val="000000"/>
          <w:sz w:val="22"/>
        </w:rPr>
        <w:t>14.11.2016г.</w:t>
      </w:r>
      <w:r w:rsidR="001C558A">
        <w:rPr>
          <w:rFonts w:ascii="Courier New" w:hAnsi="Courier New" w:cs="Courier New"/>
          <w:color w:val="000000"/>
          <w:sz w:val="22"/>
        </w:rPr>
        <w:t>№</w:t>
      </w:r>
      <w:r w:rsidR="001C558A" w:rsidRPr="001C558A">
        <w:rPr>
          <w:rFonts w:ascii="Courier New" w:hAnsi="Courier New" w:cs="Courier New"/>
          <w:color w:val="000000"/>
          <w:sz w:val="22"/>
        </w:rPr>
        <w:t>140</w:t>
      </w:r>
    </w:p>
    <w:p w:rsidR="00EE4FD1" w:rsidRPr="001C558A" w:rsidRDefault="00EE4FD1" w:rsidP="00EE4FD1">
      <w:pPr>
        <w:tabs>
          <w:tab w:val="left" w:pos="8640"/>
        </w:tabs>
        <w:autoSpaceDE w:val="0"/>
        <w:autoSpaceDN w:val="0"/>
        <w:adjustRightInd w:val="0"/>
        <w:jc w:val="right"/>
        <w:outlineLvl w:val="1"/>
        <w:rPr>
          <w:rFonts w:ascii="Arial" w:hAnsi="Arial" w:cs="Arial"/>
          <w:szCs w:val="28"/>
        </w:rPr>
      </w:pPr>
    </w:p>
    <w:p w:rsidR="00EE4FD1" w:rsidRDefault="001C558A" w:rsidP="00EE4FD1">
      <w:pPr>
        <w:tabs>
          <w:tab w:val="left" w:pos="8640"/>
        </w:tabs>
        <w:autoSpaceDE w:val="0"/>
        <w:autoSpaceDN w:val="0"/>
        <w:adjustRightInd w:val="0"/>
        <w:jc w:val="center"/>
        <w:rPr>
          <w:b/>
          <w:bCs/>
          <w:sz w:val="28"/>
          <w:szCs w:val="28"/>
        </w:rPr>
      </w:pPr>
      <w:r>
        <w:rPr>
          <w:rFonts w:ascii="Arial" w:hAnsi="Arial"/>
          <w:b/>
          <w:sz w:val="30"/>
          <w:szCs w:val="30"/>
        </w:rPr>
        <w:t>Положения о составе, порядке подготовки генерального плана Тальниковского муниципального образования и внесения в него изменений</w:t>
      </w:r>
    </w:p>
    <w:p w:rsidR="00EE4FD1" w:rsidRPr="00A87F2A" w:rsidRDefault="00EE4FD1" w:rsidP="00EE4FD1">
      <w:pPr>
        <w:tabs>
          <w:tab w:val="left" w:pos="8640"/>
        </w:tabs>
        <w:autoSpaceDE w:val="0"/>
        <w:autoSpaceDN w:val="0"/>
        <w:adjustRightInd w:val="0"/>
        <w:jc w:val="center"/>
        <w:rPr>
          <w:rFonts w:ascii="Arial" w:hAnsi="Arial" w:cs="Arial"/>
          <w:bCs/>
          <w:szCs w:val="28"/>
        </w:rPr>
      </w:pPr>
    </w:p>
    <w:p w:rsidR="00EE4FD1" w:rsidRPr="00A87F2A" w:rsidRDefault="00EE4FD1" w:rsidP="00EE4FD1">
      <w:pPr>
        <w:jc w:val="center"/>
        <w:rPr>
          <w:rFonts w:ascii="Arial" w:hAnsi="Arial" w:cs="Arial"/>
          <w:szCs w:val="28"/>
        </w:rPr>
      </w:pPr>
      <w:r w:rsidRPr="00A87F2A">
        <w:rPr>
          <w:rFonts w:ascii="Arial" w:hAnsi="Arial" w:cs="Arial"/>
          <w:szCs w:val="28"/>
        </w:rPr>
        <w:t>Глава I. ОБЩИЕ ПОЛОЖЕНИЯ</w:t>
      </w:r>
    </w:p>
    <w:p w:rsidR="00EE4FD1" w:rsidRPr="00A87F2A" w:rsidRDefault="00EE4FD1" w:rsidP="00EE4FD1">
      <w:pPr>
        <w:jc w:val="both"/>
        <w:rPr>
          <w:rFonts w:ascii="Arial" w:hAnsi="Arial" w:cs="Arial"/>
          <w:szCs w:val="28"/>
        </w:rPr>
      </w:pPr>
    </w:p>
    <w:p w:rsidR="00EE4FD1" w:rsidRPr="00A87F2A" w:rsidRDefault="00EE4FD1" w:rsidP="00A87F2A">
      <w:pPr>
        <w:ind w:firstLine="709"/>
        <w:jc w:val="both"/>
        <w:rPr>
          <w:rFonts w:ascii="Arial" w:eastAsia="Calibri" w:hAnsi="Arial" w:cs="Arial"/>
          <w:lang w:eastAsia="en-US"/>
        </w:rPr>
      </w:pPr>
      <w:r w:rsidRPr="00A87F2A">
        <w:rPr>
          <w:rFonts w:ascii="Arial" w:hAnsi="Arial" w:cs="Arial"/>
        </w:rPr>
        <w:t>1.</w:t>
      </w:r>
      <w:r w:rsidRPr="00A87F2A">
        <w:rPr>
          <w:rFonts w:ascii="Arial" w:hAnsi="Arial" w:cs="Arial"/>
        </w:rPr>
        <w:tab/>
      </w:r>
      <w:proofErr w:type="gramStart"/>
      <w:r w:rsidRPr="00A87F2A">
        <w:rPr>
          <w:rFonts w:ascii="Arial" w:hAnsi="Arial" w:cs="Arial"/>
        </w:rPr>
        <w:t xml:space="preserve">Настоящее Положение о составе, порядке подготовки </w:t>
      </w:r>
      <w:r w:rsidRPr="00A87F2A">
        <w:rPr>
          <w:rFonts w:ascii="Arial" w:eastAsia="Calibri" w:hAnsi="Arial" w:cs="Arial"/>
          <w:lang w:eastAsia="en-US"/>
        </w:rPr>
        <w:t xml:space="preserve">генерального плана </w:t>
      </w:r>
      <w:r w:rsidR="007A6D65" w:rsidRPr="00A87F2A">
        <w:rPr>
          <w:rFonts w:ascii="Arial" w:eastAsia="Calibri" w:hAnsi="Arial" w:cs="Arial"/>
          <w:lang w:eastAsia="en-US"/>
        </w:rPr>
        <w:t>Тальниковского</w:t>
      </w:r>
      <w:r w:rsidRPr="00A87F2A">
        <w:rPr>
          <w:rFonts w:ascii="Arial" w:eastAsia="Calibri" w:hAnsi="Arial" w:cs="Arial"/>
          <w:lang w:eastAsia="en-US"/>
        </w:rPr>
        <w:t xml:space="preserve"> муниципального образования и внесения в него изменений </w:t>
      </w:r>
      <w:r w:rsidRPr="00A87F2A">
        <w:rPr>
          <w:rFonts w:ascii="Arial" w:hAnsi="Arial" w:cs="Arial"/>
        </w:rPr>
        <w:t>(далее – Положение) разработано в соответствии со статьями 9, 18, 23-24 Градостроительного кодекса Российской Федерации, Законом Ир</w:t>
      </w:r>
      <w:r w:rsidR="00A87F2A" w:rsidRPr="00A87F2A">
        <w:rPr>
          <w:rFonts w:ascii="Arial" w:hAnsi="Arial" w:cs="Arial"/>
        </w:rPr>
        <w:t>кутской области от 23.07.2008г. №</w:t>
      </w:r>
      <w:r w:rsidRPr="00A87F2A">
        <w:rPr>
          <w:rFonts w:ascii="Arial" w:hAnsi="Arial" w:cs="Arial"/>
        </w:rPr>
        <w:t xml:space="preserve">59-оз «О градостроительной деятельности в Иркутской области», Методическими рекомендациями по разработке проектов генеральных планов Поселений и городских округов, утвержденных Приказом </w:t>
      </w:r>
      <w:proofErr w:type="spellStart"/>
      <w:r w:rsidRPr="00A87F2A">
        <w:rPr>
          <w:rFonts w:ascii="Arial" w:hAnsi="Arial" w:cs="Arial"/>
        </w:rPr>
        <w:t>Минрегиона</w:t>
      </w:r>
      <w:proofErr w:type="spellEnd"/>
      <w:r w:rsidRPr="00A87F2A">
        <w:rPr>
          <w:rFonts w:ascii="Arial" w:hAnsi="Arial" w:cs="Arial"/>
        </w:rPr>
        <w:t xml:space="preserve"> РФ от 26.05.2011</w:t>
      </w:r>
      <w:proofErr w:type="gramEnd"/>
      <w:r w:rsidR="00A87F2A" w:rsidRPr="00A87F2A">
        <w:rPr>
          <w:rFonts w:ascii="Arial" w:hAnsi="Arial" w:cs="Arial"/>
        </w:rPr>
        <w:t>г.</w:t>
      </w:r>
      <w:r w:rsidRPr="00A87F2A">
        <w:rPr>
          <w:rFonts w:ascii="Arial" w:hAnsi="Arial" w:cs="Arial"/>
        </w:rPr>
        <w:t xml:space="preserve"> №244, </w:t>
      </w:r>
      <w:proofErr w:type="gramStart"/>
      <w:r w:rsidRPr="00A87F2A">
        <w:rPr>
          <w:rFonts w:ascii="Arial" w:eastAsia="Calibri" w:hAnsi="Arial" w:cs="Arial"/>
          <w:lang w:eastAsia="en-US"/>
        </w:rPr>
        <w:t>Р</w:t>
      </w:r>
      <w:proofErr w:type="gramEnd"/>
      <w:r w:rsidR="005B1CED" w:rsidRPr="00A87F2A">
        <w:rPr>
          <w:rFonts w:ascii="Arial" w:eastAsia="Calibri" w:hAnsi="Arial" w:cs="Arial"/>
          <w:lang w:eastAsia="en-US"/>
        </w:rPr>
        <w:fldChar w:fldCharType="begin"/>
      </w:r>
      <w:r w:rsidRPr="00A87F2A">
        <w:rPr>
          <w:rFonts w:ascii="Arial" w:eastAsia="Calibri" w:hAnsi="Arial" w:cs="Arial"/>
          <w:lang w:eastAsia="en-US"/>
        </w:rPr>
        <w:instrText xml:space="preserve"> HYPERLINK "garantf1://34664154.9991/" </w:instrText>
      </w:r>
      <w:r w:rsidR="005B1CED" w:rsidRPr="00A87F2A">
        <w:rPr>
          <w:rFonts w:ascii="Arial" w:eastAsia="Calibri" w:hAnsi="Arial" w:cs="Arial"/>
          <w:lang w:eastAsia="en-US"/>
        </w:rPr>
        <w:fldChar w:fldCharType="separate"/>
      </w:r>
      <w:r w:rsidRPr="00A87F2A">
        <w:rPr>
          <w:rStyle w:val="a3"/>
          <w:rFonts w:ascii="Arial" w:eastAsia="Calibri" w:hAnsi="Arial" w:cs="Arial"/>
          <w:color w:val="auto"/>
          <w:u w:val="none"/>
          <w:lang w:eastAsia="en-US"/>
        </w:rPr>
        <w:t>егиональными нормативами</w:t>
      </w:r>
      <w:r w:rsidR="005B1CED" w:rsidRPr="00A87F2A">
        <w:rPr>
          <w:rFonts w:ascii="Arial" w:eastAsia="Calibri" w:hAnsi="Arial" w:cs="Arial"/>
          <w:lang w:eastAsia="en-US"/>
        </w:rPr>
        <w:fldChar w:fldCharType="end"/>
      </w:r>
      <w:r w:rsidRPr="00A87F2A">
        <w:rPr>
          <w:rFonts w:ascii="Arial" w:eastAsia="Calibri" w:hAnsi="Arial" w:cs="Arial"/>
          <w:lang w:eastAsia="en-US"/>
        </w:rPr>
        <w:t xml:space="preserve"> градостроительного проектирования Иркутской области, утвержденными </w:t>
      </w:r>
      <w:hyperlink r:id="rId13" w:history="1">
        <w:r w:rsidRPr="00A87F2A">
          <w:rPr>
            <w:rStyle w:val="a3"/>
            <w:rFonts w:ascii="Arial" w:eastAsia="Calibri" w:hAnsi="Arial" w:cs="Arial"/>
            <w:color w:val="auto"/>
            <w:u w:val="none"/>
            <w:lang w:eastAsia="en-US"/>
          </w:rPr>
          <w:t>постановлением</w:t>
        </w:r>
      </w:hyperlink>
      <w:r w:rsidRPr="00A87F2A">
        <w:rPr>
          <w:rFonts w:ascii="Arial" w:eastAsia="Calibri" w:hAnsi="Arial" w:cs="Arial"/>
          <w:lang w:eastAsia="en-US"/>
        </w:rPr>
        <w:t xml:space="preserve"> Правительства Иркутской области от 30.12.2014</w:t>
      </w:r>
      <w:r w:rsidR="00A87F2A" w:rsidRPr="00A87F2A">
        <w:rPr>
          <w:rFonts w:ascii="Arial" w:eastAsia="Calibri" w:hAnsi="Arial" w:cs="Arial"/>
          <w:lang w:eastAsia="en-US"/>
        </w:rPr>
        <w:t>г.</w:t>
      </w:r>
      <w:r w:rsidRPr="00A87F2A">
        <w:rPr>
          <w:rFonts w:ascii="Arial" w:eastAsia="Calibri" w:hAnsi="Arial" w:cs="Arial"/>
          <w:lang w:eastAsia="en-US"/>
        </w:rPr>
        <w:t xml:space="preserve"> №712-пп и </w:t>
      </w:r>
      <w:hyperlink r:id="rId14" w:history="1">
        <w:r w:rsidRPr="00A87F2A">
          <w:rPr>
            <w:rStyle w:val="a3"/>
            <w:rFonts w:ascii="Arial" w:eastAsia="Calibri" w:hAnsi="Arial" w:cs="Arial"/>
            <w:color w:val="auto"/>
            <w:u w:val="none"/>
            <w:lang w:eastAsia="en-US"/>
          </w:rPr>
          <w:t>местными нормативами</w:t>
        </w:r>
      </w:hyperlink>
      <w:r w:rsidRPr="00A87F2A">
        <w:rPr>
          <w:rFonts w:ascii="Arial" w:eastAsia="Calibri" w:hAnsi="Arial" w:cs="Arial"/>
          <w:lang w:eastAsia="en-US"/>
        </w:rPr>
        <w:t xml:space="preserve"> градостроительного проектирования </w:t>
      </w:r>
      <w:r w:rsidR="007A6D65" w:rsidRPr="00A87F2A">
        <w:rPr>
          <w:rFonts w:ascii="Arial" w:eastAsia="Calibri" w:hAnsi="Arial" w:cs="Arial"/>
          <w:lang w:eastAsia="en-US"/>
        </w:rPr>
        <w:t>Тальниковского</w:t>
      </w:r>
      <w:r w:rsidRPr="00A87F2A">
        <w:rPr>
          <w:rFonts w:ascii="Arial" w:eastAsia="Calibri" w:hAnsi="Arial" w:cs="Arial"/>
          <w:lang w:eastAsia="en-US"/>
        </w:rPr>
        <w:t xml:space="preserve"> муниципального образования, </w:t>
      </w:r>
      <w:r w:rsidR="004C104D" w:rsidRPr="00A87F2A">
        <w:rPr>
          <w:rFonts w:ascii="Arial" w:eastAsia="Calibri" w:hAnsi="Arial" w:cs="Arial"/>
          <w:lang w:eastAsia="en-US"/>
        </w:rPr>
        <w:t>утвержденными постановлением администрации Тальниковского  муниципального образования от 27.09.2016</w:t>
      </w:r>
      <w:r w:rsidR="00A87F2A" w:rsidRPr="00A87F2A">
        <w:rPr>
          <w:rFonts w:ascii="Arial" w:eastAsia="Calibri" w:hAnsi="Arial" w:cs="Arial"/>
          <w:lang w:eastAsia="en-US"/>
        </w:rPr>
        <w:t>г.</w:t>
      </w:r>
      <w:r w:rsidR="004C104D" w:rsidRPr="00A87F2A">
        <w:rPr>
          <w:rFonts w:ascii="Arial" w:eastAsia="Calibri" w:hAnsi="Arial" w:cs="Arial"/>
          <w:lang w:eastAsia="en-US"/>
        </w:rPr>
        <w:t xml:space="preserve"> №111.</w:t>
      </w:r>
    </w:p>
    <w:p w:rsidR="00EE4FD1" w:rsidRPr="00A87F2A" w:rsidRDefault="00EE4FD1" w:rsidP="00A87F2A">
      <w:pPr>
        <w:autoSpaceDE w:val="0"/>
        <w:autoSpaceDN w:val="0"/>
        <w:adjustRightInd w:val="0"/>
        <w:ind w:firstLine="709"/>
        <w:jc w:val="both"/>
        <w:rPr>
          <w:rFonts w:ascii="Arial" w:hAnsi="Arial" w:cs="Arial"/>
        </w:rPr>
      </w:pPr>
      <w:bookmarkStart w:id="3" w:name="sub_12"/>
      <w:r w:rsidRPr="00A87F2A">
        <w:rPr>
          <w:rFonts w:ascii="Arial" w:hAnsi="Arial" w:cs="Arial"/>
        </w:rPr>
        <w:t xml:space="preserve">2. Положение устанавливает требования к составу, порядку подготовки генерального плана </w:t>
      </w:r>
      <w:r w:rsidR="007A6D65" w:rsidRPr="00A87F2A">
        <w:rPr>
          <w:rFonts w:ascii="Arial" w:eastAsia="Calibri" w:hAnsi="Arial" w:cs="Arial"/>
          <w:lang w:eastAsia="en-US"/>
        </w:rPr>
        <w:t>Тальниковского</w:t>
      </w:r>
      <w:r w:rsidRPr="00A87F2A">
        <w:rPr>
          <w:rFonts w:ascii="Arial" w:hAnsi="Arial" w:cs="Arial"/>
        </w:rPr>
        <w:t xml:space="preserve"> муниципального образования и порядку подготовки изменений и внесения их в генеральный план, а также состав, порядок подготовки планов реализации генерального плана.</w:t>
      </w:r>
    </w:p>
    <w:p w:rsidR="00EE4FD1" w:rsidRPr="00A87F2A" w:rsidRDefault="00EE4FD1" w:rsidP="00A87F2A">
      <w:pPr>
        <w:autoSpaceDE w:val="0"/>
        <w:autoSpaceDN w:val="0"/>
        <w:adjustRightInd w:val="0"/>
        <w:ind w:firstLine="709"/>
        <w:jc w:val="both"/>
        <w:rPr>
          <w:rFonts w:ascii="Arial" w:hAnsi="Arial" w:cs="Arial"/>
        </w:rPr>
      </w:pPr>
      <w:bookmarkStart w:id="4" w:name="sub_13"/>
      <w:bookmarkEnd w:id="3"/>
      <w:r w:rsidRPr="00A87F2A">
        <w:rPr>
          <w:rFonts w:ascii="Arial" w:hAnsi="Arial" w:cs="Arial"/>
        </w:rPr>
        <w:t xml:space="preserve">3. Генеральный план является муниципальным нормативным правовым актом, утверждаемым решением Думы </w:t>
      </w:r>
      <w:r w:rsidR="007A6D65" w:rsidRPr="00A87F2A">
        <w:rPr>
          <w:rFonts w:ascii="Arial" w:eastAsia="Calibri" w:hAnsi="Arial" w:cs="Arial"/>
          <w:lang w:eastAsia="en-US"/>
        </w:rPr>
        <w:t>Тальниковского</w:t>
      </w:r>
      <w:r w:rsidRPr="00A87F2A">
        <w:rPr>
          <w:rFonts w:ascii="Arial" w:hAnsi="Arial" w:cs="Arial"/>
        </w:rPr>
        <w:t xml:space="preserve"> муниципального образования, в котором определяется назначение территории </w:t>
      </w:r>
      <w:r w:rsidR="007A6D65" w:rsidRPr="00A87F2A">
        <w:rPr>
          <w:rFonts w:ascii="Arial" w:eastAsia="Calibri" w:hAnsi="Arial" w:cs="Arial"/>
          <w:lang w:eastAsia="en-US"/>
        </w:rPr>
        <w:t>Тальниковского</w:t>
      </w:r>
      <w:r w:rsidRPr="00A87F2A">
        <w:rPr>
          <w:rFonts w:ascii="Arial" w:hAnsi="Arial" w:cs="Arial"/>
        </w:rPr>
        <w:t xml:space="preserve"> муниципального образования (далее – Поселение) исходя из совокупности социальных, экономических, экологических и иных факторов в целях обеспечения устойчивого развития его территории, развития инженерной, транспортной и социальной инфраструктур, обеспечения учета интересов граждан.</w:t>
      </w:r>
    </w:p>
    <w:p w:rsidR="00EE4FD1" w:rsidRPr="00A87F2A" w:rsidRDefault="00EE4FD1" w:rsidP="00A87F2A">
      <w:pPr>
        <w:autoSpaceDE w:val="0"/>
        <w:autoSpaceDN w:val="0"/>
        <w:adjustRightInd w:val="0"/>
        <w:ind w:firstLine="709"/>
        <w:jc w:val="both"/>
        <w:rPr>
          <w:rFonts w:ascii="Arial" w:hAnsi="Arial" w:cs="Arial"/>
        </w:rPr>
      </w:pPr>
      <w:bookmarkStart w:id="5" w:name="sub_14"/>
      <w:bookmarkEnd w:id="4"/>
      <w:r w:rsidRPr="00A87F2A">
        <w:rPr>
          <w:rFonts w:ascii="Arial" w:hAnsi="Arial" w:cs="Arial"/>
        </w:rPr>
        <w:t xml:space="preserve">4. Подготовку, организацию процесса согласования, публичных слушаний и направление на рассмотрение в Думу </w:t>
      </w:r>
      <w:r w:rsidR="007A6D65" w:rsidRPr="00A87F2A">
        <w:rPr>
          <w:rFonts w:ascii="Arial" w:eastAsia="Calibri" w:hAnsi="Arial" w:cs="Arial"/>
          <w:lang w:eastAsia="en-US"/>
        </w:rPr>
        <w:t>Тальниковского</w:t>
      </w:r>
      <w:r w:rsidRPr="00A87F2A">
        <w:rPr>
          <w:rFonts w:ascii="Arial" w:hAnsi="Arial" w:cs="Arial"/>
        </w:rPr>
        <w:t xml:space="preserve"> муниципального образования  проекта генерального плана, предложений о внесении в генеральный план изменений обеспечивает администрация </w:t>
      </w:r>
      <w:r w:rsidR="007A6D65" w:rsidRPr="00A87F2A">
        <w:rPr>
          <w:rFonts w:ascii="Arial" w:eastAsia="Calibri" w:hAnsi="Arial" w:cs="Arial"/>
          <w:lang w:eastAsia="en-US"/>
        </w:rPr>
        <w:t>Тальниковского</w:t>
      </w:r>
      <w:r w:rsidR="00A87F2A" w:rsidRPr="00A87F2A">
        <w:rPr>
          <w:rFonts w:ascii="Arial" w:hAnsi="Arial" w:cs="Arial"/>
        </w:rPr>
        <w:t xml:space="preserve"> муниципального образования</w:t>
      </w:r>
      <w:r w:rsidRPr="00A87F2A">
        <w:rPr>
          <w:rFonts w:ascii="Arial" w:hAnsi="Arial" w:cs="Arial"/>
        </w:rPr>
        <w:t xml:space="preserve"> (далее - администрация сельского Поселения).</w:t>
      </w:r>
    </w:p>
    <w:bookmarkEnd w:id="5"/>
    <w:p w:rsidR="00EE4FD1" w:rsidRPr="00A87F2A" w:rsidRDefault="00EE4FD1" w:rsidP="00A87F2A">
      <w:pPr>
        <w:ind w:firstLine="709"/>
        <w:jc w:val="both"/>
        <w:rPr>
          <w:rFonts w:ascii="Arial" w:hAnsi="Arial" w:cs="Arial"/>
          <w:sz w:val="22"/>
        </w:rPr>
      </w:pPr>
    </w:p>
    <w:p w:rsidR="00EE4FD1" w:rsidRPr="00A87F2A" w:rsidRDefault="00EE4FD1" w:rsidP="00A87F2A">
      <w:pPr>
        <w:jc w:val="center"/>
        <w:rPr>
          <w:rFonts w:ascii="Arial" w:hAnsi="Arial" w:cs="Arial"/>
          <w:szCs w:val="28"/>
        </w:rPr>
      </w:pPr>
      <w:r w:rsidRPr="00A87F2A">
        <w:rPr>
          <w:rFonts w:ascii="Arial" w:hAnsi="Arial" w:cs="Arial"/>
          <w:szCs w:val="28"/>
        </w:rPr>
        <w:t>Глава II. ОБЩИЕ ТРЕБОВАНИЯ К ПОДГОТОВКЕ ПРОЕКТА</w:t>
      </w:r>
      <w:r w:rsidR="00A87F2A" w:rsidRPr="00A87F2A">
        <w:rPr>
          <w:rFonts w:ascii="Arial" w:hAnsi="Arial" w:cs="Arial"/>
          <w:szCs w:val="28"/>
        </w:rPr>
        <w:t xml:space="preserve"> </w:t>
      </w:r>
      <w:r w:rsidRPr="00A87F2A">
        <w:rPr>
          <w:rFonts w:ascii="Arial" w:hAnsi="Arial" w:cs="Arial"/>
          <w:szCs w:val="28"/>
        </w:rPr>
        <w:t>ГЕНЕРАЛЬНОГО ПЛАНА</w:t>
      </w:r>
    </w:p>
    <w:p w:rsidR="00EE4FD1" w:rsidRPr="00A87F2A" w:rsidRDefault="00EE4FD1" w:rsidP="00A87F2A">
      <w:pPr>
        <w:ind w:firstLine="709"/>
        <w:jc w:val="both"/>
        <w:rPr>
          <w:rFonts w:ascii="Arial" w:hAnsi="Arial" w:cs="Arial"/>
          <w:szCs w:val="28"/>
        </w:rPr>
      </w:pPr>
      <w:r w:rsidRPr="00A87F2A">
        <w:rPr>
          <w:rFonts w:ascii="Arial" w:hAnsi="Arial" w:cs="Arial"/>
          <w:szCs w:val="28"/>
        </w:rPr>
        <w:t xml:space="preserve">1. Подготовка проекта генерального плана осуществляется на основании решения главы </w:t>
      </w:r>
      <w:r w:rsidR="007A6D65" w:rsidRPr="00A87F2A">
        <w:rPr>
          <w:rFonts w:ascii="Arial" w:eastAsia="Calibri" w:hAnsi="Arial" w:cs="Arial"/>
          <w:szCs w:val="28"/>
          <w:lang w:eastAsia="en-US"/>
        </w:rPr>
        <w:t>Тальниковского</w:t>
      </w:r>
      <w:r w:rsidRPr="00A87F2A">
        <w:rPr>
          <w:rFonts w:ascii="Arial" w:hAnsi="Arial" w:cs="Arial"/>
          <w:szCs w:val="28"/>
        </w:rPr>
        <w:t xml:space="preserve"> муниципального образования (далее – глава Поселения).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lastRenderedPageBreak/>
        <w:t>2. Финансирование подготовки проекта генерального плана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w:t>
      </w:r>
    </w:p>
    <w:p w:rsidR="00EE4FD1" w:rsidRPr="00A87F2A" w:rsidRDefault="00EE4FD1" w:rsidP="00A87F2A">
      <w:pPr>
        <w:ind w:firstLine="709"/>
        <w:jc w:val="both"/>
        <w:rPr>
          <w:rFonts w:ascii="Arial" w:hAnsi="Arial" w:cs="Arial"/>
          <w:szCs w:val="28"/>
        </w:rPr>
      </w:pPr>
      <w:r w:rsidRPr="00A87F2A">
        <w:rPr>
          <w:rFonts w:ascii="Arial" w:hAnsi="Arial" w:cs="Arial"/>
          <w:szCs w:val="28"/>
        </w:rPr>
        <w:t>3.  Проект генерального плана выполняется на электронных носителях и дублируется на бумажных носителях.</w:t>
      </w:r>
    </w:p>
    <w:p w:rsidR="00EE4FD1" w:rsidRPr="00A87F2A" w:rsidRDefault="00EE4FD1" w:rsidP="00A87F2A">
      <w:pPr>
        <w:ind w:firstLine="709"/>
        <w:jc w:val="both"/>
        <w:rPr>
          <w:rFonts w:ascii="Arial" w:hAnsi="Arial" w:cs="Arial"/>
          <w:szCs w:val="28"/>
        </w:rPr>
      </w:pPr>
      <w:r w:rsidRPr="00A87F2A">
        <w:rPr>
          <w:rFonts w:ascii="Arial" w:hAnsi="Arial" w:cs="Arial"/>
          <w:szCs w:val="28"/>
        </w:rPr>
        <w:t>4. Подготовку проекта генерального плана выполняют организации, отвечающие требованиям законодательства Российской Федерации, предъявляемым к работам данного вида.</w:t>
      </w:r>
    </w:p>
    <w:p w:rsidR="00EE4FD1" w:rsidRPr="00A87F2A" w:rsidRDefault="00EE4FD1" w:rsidP="00EE4FD1">
      <w:pPr>
        <w:jc w:val="both"/>
        <w:rPr>
          <w:rFonts w:ascii="Arial" w:hAnsi="Arial" w:cs="Arial"/>
          <w:szCs w:val="28"/>
        </w:rPr>
      </w:pPr>
    </w:p>
    <w:p w:rsidR="00EE4FD1" w:rsidRPr="00A87F2A" w:rsidRDefault="00A87F2A" w:rsidP="00EE4FD1">
      <w:pPr>
        <w:jc w:val="center"/>
        <w:rPr>
          <w:rFonts w:ascii="Arial" w:hAnsi="Arial" w:cs="Arial"/>
          <w:szCs w:val="28"/>
        </w:rPr>
      </w:pPr>
      <w:r>
        <w:rPr>
          <w:rFonts w:ascii="Arial" w:hAnsi="Arial" w:cs="Arial"/>
          <w:szCs w:val="28"/>
        </w:rPr>
        <w:t xml:space="preserve">Глава III. </w:t>
      </w:r>
      <w:proofErr w:type="gramStart"/>
      <w:r w:rsidR="00EE4FD1" w:rsidRPr="00A87F2A">
        <w:rPr>
          <w:rFonts w:ascii="Arial" w:hAnsi="Arial" w:cs="Arial"/>
          <w:szCs w:val="28"/>
        </w:rPr>
        <w:t>C</w:t>
      </w:r>
      <w:proofErr w:type="gramEnd"/>
      <w:r w:rsidR="00EE4FD1" w:rsidRPr="00A87F2A">
        <w:rPr>
          <w:rFonts w:ascii="Arial" w:hAnsi="Arial" w:cs="Arial"/>
          <w:szCs w:val="28"/>
        </w:rPr>
        <w:t>ОСТАВ ПРОЕКТА ГЕНЕРАЛЬНОГО ПЛАНА</w:t>
      </w:r>
    </w:p>
    <w:p w:rsidR="00EE4FD1" w:rsidRPr="00A87F2A" w:rsidRDefault="00EE4FD1" w:rsidP="00EE4FD1">
      <w:pPr>
        <w:jc w:val="center"/>
        <w:rPr>
          <w:rFonts w:ascii="Arial" w:hAnsi="Arial" w:cs="Arial"/>
          <w:szCs w:val="28"/>
        </w:rPr>
      </w:pPr>
    </w:p>
    <w:p w:rsidR="00EE4FD1" w:rsidRPr="00A87F2A" w:rsidRDefault="00EE4FD1" w:rsidP="00A87F2A">
      <w:pPr>
        <w:ind w:firstLine="709"/>
        <w:jc w:val="both"/>
        <w:rPr>
          <w:rFonts w:ascii="Arial" w:hAnsi="Arial" w:cs="Arial"/>
        </w:rPr>
      </w:pPr>
      <w:r w:rsidRPr="00A87F2A">
        <w:rPr>
          <w:rFonts w:ascii="Arial" w:hAnsi="Arial" w:cs="Arial"/>
        </w:rPr>
        <w:t>1. В соответствии с Градостроительным кодексом Российской Федерации генеральный план содержит утверждаемую часть и материалы по обоснованию.</w:t>
      </w:r>
    </w:p>
    <w:p w:rsidR="00EE4FD1" w:rsidRPr="00A87F2A" w:rsidRDefault="00EE4FD1" w:rsidP="00A87F2A">
      <w:pPr>
        <w:ind w:firstLine="709"/>
        <w:jc w:val="both"/>
        <w:rPr>
          <w:rFonts w:ascii="Arial" w:hAnsi="Arial" w:cs="Arial"/>
        </w:rPr>
      </w:pPr>
      <w:r w:rsidRPr="00A87F2A">
        <w:rPr>
          <w:rFonts w:ascii="Arial" w:hAnsi="Arial" w:cs="Arial"/>
        </w:rPr>
        <w:t>2. Генеральный план содержит:</w:t>
      </w:r>
    </w:p>
    <w:p w:rsidR="00EE4FD1" w:rsidRPr="00A87F2A" w:rsidRDefault="00EE4FD1" w:rsidP="00A87F2A">
      <w:pPr>
        <w:autoSpaceDE w:val="0"/>
        <w:autoSpaceDN w:val="0"/>
        <w:adjustRightInd w:val="0"/>
        <w:ind w:firstLine="709"/>
        <w:jc w:val="both"/>
        <w:rPr>
          <w:rFonts w:ascii="Arial" w:hAnsi="Arial" w:cs="Arial"/>
        </w:rPr>
      </w:pPr>
      <w:r w:rsidRPr="00A87F2A">
        <w:rPr>
          <w:rFonts w:ascii="Arial" w:hAnsi="Arial" w:cs="Arial"/>
        </w:rPr>
        <w:t>1) положение о территориальном планировании;</w:t>
      </w:r>
    </w:p>
    <w:p w:rsidR="00EE4FD1" w:rsidRPr="00A87F2A" w:rsidRDefault="00EE4FD1" w:rsidP="00A87F2A">
      <w:pPr>
        <w:autoSpaceDE w:val="0"/>
        <w:autoSpaceDN w:val="0"/>
        <w:adjustRightInd w:val="0"/>
        <w:ind w:firstLine="709"/>
        <w:jc w:val="both"/>
        <w:rPr>
          <w:rFonts w:ascii="Arial" w:hAnsi="Arial" w:cs="Arial"/>
        </w:rPr>
      </w:pPr>
      <w:r w:rsidRPr="00A87F2A">
        <w:rPr>
          <w:rFonts w:ascii="Arial" w:hAnsi="Arial" w:cs="Arial"/>
        </w:rPr>
        <w:t>2) карту планируемого размещения объектов местного значения Поселения;</w:t>
      </w:r>
    </w:p>
    <w:p w:rsidR="00EE4FD1" w:rsidRPr="00A87F2A" w:rsidRDefault="00EE4FD1" w:rsidP="00A87F2A">
      <w:pPr>
        <w:autoSpaceDE w:val="0"/>
        <w:autoSpaceDN w:val="0"/>
        <w:adjustRightInd w:val="0"/>
        <w:ind w:firstLine="709"/>
        <w:jc w:val="both"/>
        <w:rPr>
          <w:rFonts w:ascii="Arial" w:hAnsi="Arial" w:cs="Arial"/>
        </w:rPr>
      </w:pPr>
      <w:r w:rsidRPr="00A87F2A">
        <w:rPr>
          <w:rFonts w:ascii="Arial" w:hAnsi="Arial" w:cs="Arial"/>
        </w:rPr>
        <w:t>3) карту границ населенных пунктов (в том числе границ образуемых населенных пунктов), входящих в состав Поселения;</w:t>
      </w:r>
    </w:p>
    <w:p w:rsidR="00EE4FD1" w:rsidRPr="00A87F2A" w:rsidRDefault="00EE4FD1" w:rsidP="00A87F2A">
      <w:pPr>
        <w:autoSpaceDE w:val="0"/>
        <w:autoSpaceDN w:val="0"/>
        <w:adjustRightInd w:val="0"/>
        <w:ind w:firstLine="709"/>
        <w:jc w:val="both"/>
        <w:rPr>
          <w:rFonts w:ascii="Arial" w:hAnsi="Arial" w:cs="Arial"/>
        </w:rPr>
      </w:pPr>
      <w:r w:rsidRPr="00A87F2A">
        <w:rPr>
          <w:rFonts w:ascii="Arial" w:hAnsi="Arial" w:cs="Arial"/>
        </w:rPr>
        <w:t>4) карту функциональных зон Поселения.</w:t>
      </w:r>
    </w:p>
    <w:p w:rsidR="00EE4FD1" w:rsidRPr="00A87F2A" w:rsidRDefault="00EE4FD1" w:rsidP="00A87F2A">
      <w:pPr>
        <w:ind w:firstLine="709"/>
        <w:jc w:val="both"/>
        <w:rPr>
          <w:rFonts w:ascii="Arial" w:hAnsi="Arial" w:cs="Arial"/>
        </w:rPr>
      </w:pPr>
      <w:r w:rsidRPr="00A87F2A">
        <w:rPr>
          <w:rFonts w:ascii="Arial" w:hAnsi="Arial" w:cs="Arial"/>
        </w:rPr>
        <w:t>3. Положение о территориальном планировании, содержащееся в генеральном плане, включает в себя:</w:t>
      </w:r>
    </w:p>
    <w:p w:rsidR="00EE4FD1" w:rsidRPr="00A87F2A" w:rsidRDefault="00EE4FD1" w:rsidP="00A87F2A">
      <w:pPr>
        <w:ind w:firstLine="709"/>
        <w:jc w:val="both"/>
        <w:rPr>
          <w:rFonts w:ascii="Arial" w:hAnsi="Arial" w:cs="Arial"/>
        </w:rPr>
      </w:pPr>
      <w:proofErr w:type="gramStart"/>
      <w:r w:rsidRPr="00A87F2A">
        <w:rPr>
          <w:rFonts w:ascii="Arial" w:hAnsi="Arial" w:cs="Arial"/>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EE4FD1" w:rsidRPr="00A87F2A" w:rsidRDefault="00EE4FD1" w:rsidP="00A87F2A">
      <w:pPr>
        <w:ind w:firstLine="709"/>
        <w:jc w:val="both"/>
        <w:rPr>
          <w:rFonts w:ascii="Arial" w:hAnsi="Arial" w:cs="Arial"/>
        </w:rPr>
      </w:pPr>
      <w:r w:rsidRPr="00A87F2A">
        <w:rPr>
          <w:rFonts w:ascii="Arial" w:hAnsi="Arial" w:cs="Arial"/>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E4FD1" w:rsidRPr="00A87F2A" w:rsidRDefault="00EE4FD1" w:rsidP="00A87F2A">
      <w:pPr>
        <w:ind w:firstLine="709"/>
        <w:jc w:val="both"/>
        <w:rPr>
          <w:rFonts w:ascii="Arial" w:hAnsi="Arial" w:cs="Arial"/>
          <w:szCs w:val="28"/>
          <w:highlight w:val="yellow"/>
        </w:rPr>
      </w:pPr>
      <w:r w:rsidRPr="00A87F2A">
        <w:rPr>
          <w:rFonts w:ascii="Arial" w:hAnsi="Arial" w:cs="Arial"/>
          <w:szCs w:val="28"/>
        </w:rPr>
        <w:t>4. На карте (картах) планируемого размещения объектов местного значения отображаются планируемые для размещения объекты местного значения Поселения, относящиеся к следующим областям:</w:t>
      </w:r>
    </w:p>
    <w:p w:rsidR="00EE4FD1" w:rsidRPr="00A87F2A" w:rsidRDefault="00EE4FD1" w:rsidP="00A87F2A">
      <w:pPr>
        <w:ind w:firstLine="709"/>
        <w:jc w:val="both"/>
        <w:rPr>
          <w:rFonts w:ascii="Arial" w:hAnsi="Arial" w:cs="Arial"/>
          <w:szCs w:val="28"/>
        </w:rPr>
      </w:pPr>
      <w:r w:rsidRPr="00A87F2A">
        <w:rPr>
          <w:rFonts w:ascii="Arial" w:hAnsi="Arial" w:cs="Arial"/>
          <w:szCs w:val="28"/>
        </w:rPr>
        <w:t>1) объекты капитального строительства, в том числе линейные объекты, электро-, тепл</w:t>
      </w:r>
      <w:proofErr w:type="gramStart"/>
      <w:r w:rsidRPr="00A87F2A">
        <w:rPr>
          <w:rFonts w:ascii="Arial" w:hAnsi="Arial" w:cs="Arial"/>
          <w:szCs w:val="28"/>
        </w:rPr>
        <w:t>о-</w:t>
      </w:r>
      <w:proofErr w:type="gramEnd"/>
      <w:r w:rsidRPr="00A87F2A">
        <w:rPr>
          <w:rFonts w:ascii="Arial" w:hAnsi="Arial" w:cs="Arial"/>
          <w:szCs w:val="28"/>
        </w:rPr>
        <w:t>, газо- и водоснабжения населения, водоотведения;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2) автомобильные дороги местного значения;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3) объекты культурного наследия местного (муниципального) значения;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4) объекты здравоохранения;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5) объекты физической культуры и массового спорта, в том числе:</w:t>
      </w:r>
    </w:p>
    <w:p w:rsidR="00EE4FD1" w:rsidRPr="00A87F2A" w:rsidRDefault="00EE4FD1" w:rsidP="00A87F2A">
      <w:pPr>
        <w:ind w:firstLine="709"/>
        <w:jc w:val="both"/>
        <w:rPr>
          <w:rFonts w:ascii="Arial" w:hAnsi="Arial" w:cs="Arial"/>
          <w:szCs w:val="28"/>
        </w:rPr>
      </w:pPr>
      <w:r w:rsidRPr="00A87F2A">
        <w:rPr>
          <w:rFonts w:ascii="Arial" w:hAnsi="Arial" w:cs="Arial"/>
          <w:szCs w:val="28"/>
        </w:rPr>
        <w:t>а) спортивные комплексы;</w:t>
      </w:r>
    </w:p>
    <w:p w:rsidR="00EE4FD1" w:rsidRPr="00A87F2A" w:rsidRDefault="00EE4FD1" w:rsidP="00A87F2A">
      <w:pPr>
        <w:ind w:firstLine="709"/>
        <w:jc w:val="both"/>
        <w:rPr>
          <w:rFonts w:ascii="Arial" w:hAnsi="Arial" w:cs="Arial"/>
          <w:szCs w:val="28"/>
        </w:rPr>
      </w:pPr>
      <w:r w:rsidRPr="00A87F2A">
        <w:rPr>
          <w:rFonts w:ascii="Arial" w:hAnsi="Arial" w:cs="Arial"/>
          <w:szCs w:val="28"/>
        </w:rPr>
        <w:t>б) плавательные бассейны;</w:t>
      </w:r>
    </w:p>
    <w:p w:rsidR="00EE4FD1" w:rsidRPr="00A87F2A" w:rsidRDefault="00EE4FD1" w:rsidP="00A87F2A">
      <w:pPr>
        <w:ind w:firstLine="709"/>
        <w:jc w:val="both"/>
        <w:rPr>
          <w:rFonts w:ascii="Arial" w:hAnsi="Arial" w:cs="Arial"/>
          <w:szCs w:val="28"/>
        </w:rPr>
      </w:pPr>
      <w:r w:rsidRPr="00A87F2A">
        <w:rPr>
          <w:rFonts w:ascii="Arial" w:hAnsi="Arial" w:cs="Arial"/>
          <w:szCs w:val="28"/>
        </w:rPr>
        <w:t>в) стадионы;</w:t>
      </w:r>
    </w:p>
    <w:p w:rsidR="00EE4FD1" w:rsidRPr="00A87F2A" w:rsidRDefault="00EE4FD1" w:rsidP="00A87F2A">
      <w:pPr>
        <w:ind w:firstLine="709"/>
        <w:jc w:val="both"/>
        <w:rPr>
          <w:rFonts w:ascii="Arial" w:hAnsi="Arial" w:cs="Arial"/>
          <w:szCs w:val="28"/>
        </w:rPr>
      </w:pPr>
      <w:r w:rsidRPr="00A87F2A">
        <w:rPr>
          <w:rFonts w:ascii="Arial" w:hAnsi="Arial" w:cs="Arial"/>
          <w:szCs w:val="28"/>
        </w:rPr>
        <w:t>6) объекты образования, в том числе объекты капитального строительства муниципальных образовательных организаций;</w:t>
      </w:r>
    </w:p>
    <w:p w:rsidR="00EE4FD1" w:rsidRPr="00A87F2A" w:rsidRDefault="00EE4FD1" w:rsidP="00A87F2A">
      <w:pPr>
        <w:ind w:firstLine="709"/>
        <w:jc w:val="both"/>
        <w:rPr>
          <w:rFonts w:ascii="Arial" w:hAnsi="Arial" w:cs="Arial"/>
          <w:szCs w:val="28"/>
        </w:rPr>
      </w:pPr>
      <w:r w:rsidRPr="00A87F2A">
        <w:rPr>
          <w:rFonts w:ascii="Arial" w:hAnsi="Arial" w:cs="Arial"/>
          <w:szCs w:val="28"/>
        </w:rPr>
        <w:t>7) объекты культуры, в том числе:</w:t>
      </w:r>
    </w:p>
    <w:p w:rsidR="00EE4FD1" w:rsidRPr="00A87F2A" w:rsidRDefault="00EE4FD1" w:rsidP="00A87F2A">
      <w:pPr>
        <w:ind w:firstLine="709"/>
        <w:jc w:val="both"/>
        <w:rPr>
          <w:rFonts w:ascii="Arial" w:hAnsi="Arial" w:cs="Arial"/>
          <w:szCs w:val="28"/>
        </w:rPr>
      </w:pPr>
      <w:r w:rsidRPr="00A87F2A">
        <w:rPr>
          <w:rFonts w:ascii="Arial" w:hAnsi="Arial" w:cs="Arial"/>
          <w:szCs w:val="28"/>
        </w:rPr>
        <w:t>а) муниципальные архивы;</w:t>
      </w:r>
    </w:p>
    <w:p w:rsidR="00EE4FD1" w:rsidRPr="00A87F2A" w:rsidRDefault="00EE4FD1" w:rsidP="00A87F2A">
      <w:pPr>
        <w:ind w:firstLine="709"/>
        <w:jc w:val="both"/>
        <w:rPr>
          <w:rFonts w:ascii="Arial" w:hAnsi="Arial" w:cs="Arial"/>
          <w:szCs w:val="28"/>
        </w:rPr>
      </w:pPr>
      <w:r w:rsidRPr="00A87F2A">
        <w:rPr>
          <w:rFonts w:ascii="Arial" w:hAnsi="Arial" w:cs="Arial"/>
          <w:szCs w:val="28"/>
        </w:rPr>
        <w:t>б) муниципальные библиотеки;</w:t>
      </w:r>
    </w:p>
    <w:p w:rsidR="00EE4FD1" w:rsidRDefault="00EE4FD1" w:rsidP="00EE4FD1">
      <w:pPr>
        <w:ind w:firstLine="708"/>
        <w:jc w:val="both"/>
        <w:rPr>
          <w:sz w:val="28"/>
          <w:szCs w:val="28"/>
        </w:rPr>
      </w:pPr>
      <w:r>
        <w:rPr>
          <w:sz w:val="28"/>
          <w:szCs w:val="28"/>
        </w:rPr>
        <w:t>в) муниципальные музеи;</w:t>
      </w:r>
    </w:p>
    <w:p w:rsidR="00EE4FD1" w:rsidRPr="00A87F2A" w:rsidRDefault="00EE4FD1" w:rsidP="00A87F2A">
      <w:pPr>
        <w:ind w:firstLine="709"/>
        <w:jc w:val="both"/>
        <w:rPr>
          <w:rFonts w:ascii="Arial" w:hAnsi="Arial" w:cs="Arial"/>
          <w:szCs w:val="28"/>
        </w:rPr>
      </w:pPr>
      <w:r w:rsidRPr="00A87F2A">
        <w:rPr>
          <w:rFonts w:ascii="Arial" w:hAnsi="Arial" w:cs="Arial"/>
          <w:szCs w:val="28"/>
        </w:rPr>
        <w:t>8) особо охраняемые природные территории местного значения;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9) объекты, предназначенные для утилизации и переработки бытовых и промышленных отходов;</w:t>
      </w:r>
    </w:p>
    <w:p w:rsidR="00EE4FD1" w:rsidRPr="00A87F2A" w:rsidRDefault="00EE4FD1" w:rsidP="00A87F2A">
      <w:pPr>
        <w:ind w:firstLine="709"/>
        <w:jc w:val="both"/>
        <w:rPr>
          <w:rFonts w:ascii="Arial" w:hAnsi="Arial" w:cs="Arial"/>
          <w:szCs w:val="28"/>
        </w:rPr>
      </w:pPr>
      <w:r w:rsidRPr="00A87F2A">
        <w:rPr>
          <w:rFonts w:ascii="Arial" w:hAnsi="Arial" w:cs="Arial"/>
          <w:szCs w:val="28"/>
        </w:rPr>
        <w:lastRenderedPageBreak/>
        <w:t>10) объекты, включая земельные участки, предназначенные для организации ритуальных услуг и содержания мест захоронения;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11) муниципальный жилищный фонд;</w:t>
      </w:r>
    </w:p>
    <w:p w:rsidR="00EE4FD1" w:rsidRPr="00A87F2A" w:rsidRDefault="00EE4FD1" w:rsidP="00A87F2A">
      <w:pPr>
        <w:ind w:firstLine="709"/>
        <w:jc w:val="both"/>
        <w:rPr>
          <w:rFonts w:ascii="Arial" w:hAnsi="Arial" w:cs="Arial"/>
          <w:szCs w:val="28"/>
        </w:rPr>
      </w:pPr>
      <w:r w:rsidRPr="00A87F2A">
        <w:rPr>
          <w:rFonts w:ascii="Arial" w:hAnsi="Arial" w:cs="Arial"/>
          <w:szCs w:val="28"/>
        </w:rPr>
        <w:t>12) места массового отдыха населения;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13) зеленые зоны;</w:t>
      </w:r>
    </w:p>
    <w:p w:rsidR="00EE4FD1" w:rsidRPr="00A87F2A" w:rsidRDefault="00EE4FD1" w:rsidP="00A87F2A">
      <w:pPr>
        <w:ind w:firstLine="709"/>
        <w:jc w:val="both"/>
        <w:rPr>
          <w:rFonts w:ascii="Arial" w:hAnsi="Arial" w:cs="Arial"/>
          <w:szCs w:val="28"/>
          <w:highlight w:val="yellow"/>
        </w:rPr>
      </w:pPr>
      <w:r w:rsidRPr="00A87F2A">
        <w:rPr>
          <w:rFonts w:ascii="Arial" w:hAnsi="Arial" w:cs="Arial"/>
          <w:szCs w:val="28"/>
        </w:rPr>
        <w:t>14) иные объекты, которые необходимы для осуществления полномочий органов местного самоуправления Поселения.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5. На карте границ населенных пунктов (в том числе границ образуемых населенных пунктов), входящих в состав Поселения отображаются границы населенных пунктов (в том числе границы образуемых населенных пунктов), входящих в состав Поселения.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6.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7. Карты утверждаемой части проекта генерального плана выполняются в масштабах 1:25000, 1:5000.</w:t>
      </w:r>
    </w:p>
    <w:p w:rsidR="00EE4FD1" w:rsidRPr="00A87F2A" w:rsidRDefault="00EE4FD1" w:rsidP="00A87F2A">
      <w:pPr>
        <w:ind w:firstLine="709"/>
        <w:jc w:val="both"/>
        <w:rPr>
          <w:rFonts w:ascii="Arial" w:hAnsi="Arial" w:cs="Arial"/>
          <w:szCs w:val="28"/>
        </w:rPr>
      </w:pPr>
      <w:r w:rsidRPr="00A87F2A">
        <w:rPr>
          <w:rFonts w:ascii="Arial" w:hAnsi="Arial" w:cs="Arial"/>
          <w:szCs w:val="28"/>
        </w:rPr>
        <w:t>8. Материалы по обоснованию генерального плана выполняются в текстовой форме и в виде карт и являются неотъемлемой частью генерального плана.</w:t>
      </w:r>
    </w:p>
    <w:p w:rsidR="00EE4FD1" w:rsidRPr="00A87F2A" w:rsidRDefault="00EE4FD1" w:rsidP="00A87F2A">
      <w:pPr>
        <w:ind w:firstLine="709"/>
        <w:jc w:val="both"/>
        <w:rPr>
          <w:rFonts w:ascii="Arial" w:hAnsi="Arial" w:cs="Arial"/>
          <w:szCs w:val="28"/>
        </w:rPr>
      </w:pPr>
      <w:r w:rsidRPr="00A87F2A">
        <w:rPr>
          <w:rFonts w:ascii="Arial" w:hAnsi="Arial" w:cs="Arial"/>
          <w:szCs w:val="28"/>
        </w:rPr>
        <w:t>9. Материалы по обоснованию генерального плана в текстовой форме в виде пояснительной записки содержат:</w:t>
      </w:r>
    </w:p>
    <w:p w:rsidR="00EE4FD1" w:rsidRPr="00A87F2A" w:rsidRDefault="00EE4FD1" w:rsidP="00A87F2A">
      <w:pPr>
        <w:ind w:firstLine="709"/>
        <w:jc w:val="both"/>
        <w:rPr>
          <w:rFonts w:ascii="Arial" w:hAnsi="Arial" w:cs="Arial"/>
          <w:szCs w:val="28"/>
        </w:rPr>
      </w:pPr>
      <w:r w:rsidRPr="00A87F2A">
        <w:rPr>
          <w:rFonts w:ascii="Arial" w:hAnsi="Arial" w:cs="Arial"/>
          <w:szCs w:val="28"/>
        </w:rPr>
        <w:t>1) сведения о планах и программах комплексного социально-экономического развития Поселения (при их наличии), для реализации которых осуществляется создание объектов местного значения Поселения;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 xml:space="preserve">2) обоснование выбранного </w:t>
      </w:r>
      <w:proofErr w:type="gramStart"/>
      <w:r w:rsidRPr="00A87F2A">
        <w:rPr>
          <w:rFonts w:ascii="Arial" w:hAnsi="Arial" w:cs="Arial"/>
          <w:szCs w:val="28"/>
        </w:rPr>
        <w:t>варианта размещения объектов местного значения Поселения</w:t>
      </w:r>
      <w:proofErr w:type="gramEnd"/>
      <w:r w:rsidRPr="00A87F2A">
        <w:rPr>
          <w:rFonts w:ascii="Arial" w:hAnsi="Arial" w:cs="Arial"/>
          <w:szCs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EE4FD1" w:rsidRPr="00A87F2A" w:rsidRDefault="00EE4FD1" w:rsidP="00A87F2A">
      <w:pPr>
        <w:ind w:firstLine="709"/>
        <w:jc w:val="both"/>
        <w:rPr>
          <w:rFonts w:ascii="Arial" w:hAnsi="Arial" w:cs="Arial"/>
          <w:szCs w:val="28"/>
        </w:rPr>
      </w:pPr>
      <w:r w:rsidRPr="00A87F2A">
        <w:rPr>
          <w:rFonts w:ascii="Arial" w:hAnsi="Arial" w:cs="Arial"/>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EE4FD1" w:rsidRPr="00A87F2A" w:rsidRDefault="00EE4FD1" w:rsidP="00A87F2A">
      <w:pPr>
        <w:ind w:firstLine="709"/>
        <w:jc w:val="both"/>
        <w:rPr>
          <w:rFonts w:ascii="Arial" w:hAnsi="Arial" w:cs="Arial"/>
          <w:szCs w:val="28"/>
        </w:rPr>
      </w:pPr>
      <w:proofErr w:type="gramStart"/>
      <w:r w:rsidRPr="00A87F2A">
        <w:rPr>
          <w:rFonts w:ascii="Arial" w:hAnsi="Arial" w:cs="Arial"/>
          <w:szCs w:val="28"/>
        </w:rPr>
        <w:t>4) утвержденные документами территориального планирования Российской Федерации, документами территориального планирования субъекта Иркутской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A87F2A">
        <w:rPr>
          <w:rFonts w:ascii="Arial" w:hAnsi="Arial" w:cs="Arial"/>
          <w:szCs w:val="28"/>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4FD1" w:rsidRPr="00A87F2A" w:rsidRDefault="00EE4FD1" w:rsidP="00A87F2A">
      <w:pPr>
        <w:ind w:firstLine="709"/>
        <w:jc w:val="both"/>
        <w:rPr>
          <w:rFonts w:ascii="Arial" w:hAnsi="Arial" w:cs="Arial"/>
          <w:szCs w:val="28"/>
        </w:rPr>
      </w:pPr>
      <w:proofErr w:type="gramStart"/>
      <w:r w:rsidRPr="00A87F2A">
        <w:rPr>
          <w:rFonts w:ascii="Arial" w:hAnsi="Arial" w:cs="Arial"/>
          <w:szCs w:val="28"/>
        </w:rPr>
        <w:t>5) утвержденные документом территориального планирования Черемховского районного муниципального образования сведения о видах, назначении и наименованиях планируемых для размещения на территории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w:t>
      </w:r>
      <w:proofErr w:type="gramEnd"/>
      <w:r w:rsidRPr="00A87F2A">
        <w:rPr>
          <w:rFonts w:ascii="Arial" w:hAnsi="Arial" w:cs="Arial"/>
          <w:szCs w:val="28"/>
        </w:rPr>
        <w:t xml:space="preserve"> </w:t>
      </w:r>
      <w:r w:rsidRPr="00A87F2A">
        <w:rPr>
          <w:rFonts w:ascii="Arial" w:hAnsi="Arial" w:cs="Arial"/>
          <w:szCs w:val="28"/>
        </w:rPr>
        <w:lastRenderedPageBreak/>
        <w:t>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4FD1" w:rsidRPr="00A87F2A" w:rsidRDefault="00EE4FD1" w:rsidP="00A87F2A">
      <w:pPr>
        <w:ind w:firstLine="709"/>
        <w:jc w:val="both"/>
        <w:rPr>
          <w:rFonts w:ascii="Arial" w:hAnsi="Arial" w:cs="Arial"/>
          <w:szCs w:val="28"/>
        </w:rPr>
      </w:pPr>
      <w:r w:rsidRPr="00A87F2A">
        <w:rPr>
          <w:rFonts w:ascii="Arial" w:hAnsi="Arial" w:cs="Arial"/>
          <w:szCs w:val="28"/>
        </w:rPr>
        <w:t>6) перечень и характеристику основных факторов риска возникновения чрезвычайных ситуаций природного и техногенного характера;</w:t>
      </w:r>
    </w:p>
    <w:p w:rsidR="00EE4FD1" w:rsidRPr="00A87F2A" w:rsidRDefault="00EE4FD1" w:rsidP="00A87F2A">
      <w:pPr>
        <w:ind w:firstLine="709"/>
        <w:jc w:val="both"/>
        <w:rPr>
          <w:rFonts w:ascii="Arial" w:hAnsi="Arial" w:cs="Arial"/>
          <w:szCs w:val="28"/>
        </w:rPr>
      </w:pPr>
      <w:r w:rsidRPr="00A87F2A">
        <w:rPr>
          <w:rFonts w:ascii="Arial" w:hAnsi="Arial" w:cs="Arial"/>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E4FD1" w:rsidRPr="00A87F2A" w:rsidRDefault="00EE4FD1" w:rsidP="00A87F2A">
      <w:pPr>
        <w:ind w:firstLine="709"/>
        <w:jc w:val="both"/>
        <w:rPr>
          <w:rFonts w:ascii="Arial" w:hAnsi="Arial" w:cs="Arial"/>
          <w:szCs w:val="28"/>
        </w:rPr>
      </w:pPr>
      <w:r w:rsidRPr="00A87F2A">
        <w:rPr>
          <w:rFonts w:ascii="Arial" w:hAnsi="Arial" w:cs="Arial"/>
          <w:szCs w:val="28"/>
        </w:rPr>
        <w:t>10. В материалах по обоснованию генеральных планов, прилагаемых в виде карт, отображаются:</w:t>
      </w:r>
    </w:p>
    <w:p w:rsidR="00EE4FD1" w:rsidRPr="00A87F2A" w:rsidRDefault="00EE4FD1" w:rsidP="00A87F2A">
      <w:pPr>
        <w:ind w:firstLine="709"/>
        <w:jc w:val="both"/>
        <w:rPr>
          <w:rFonts w:ascii="Arial" w:hAnsi="Arial" w:cs="Arial"/>
          <w:szCs w:val="28"/>
        </w:rPr>
      </w:pPr>
      <w:r w:rsidRPr="00A87F2A">
        <w:rPr>
          <w:rFonts w:ascii="Arial" w:hAnsi="Arial" w:cs="Arial"/>
          <w:szCs w:val="28"/>
        </w:rPr>
        <w:t>1) границы Поселения;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2) границы существующих населенных пунктов, входящих в состав Поселения;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3) местоположение существующих и строящихся объектов местного значения Поселения;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4) особые экономические зоны;</w:t>
      </w:r>
    </w:p>
    <w:p w:rsidR="00EE4FD1" w:rsidRPr="00A87F2A" w:rsidRDefault="00EE4FD1" w:rsidP="00A87F2A">
      <w:pPr>
        <w:ind w:firstLine="709"/>
        <w:jc w:val="both"/>
        <w:rPr>
          <w:rFonts w:ascii="Arial" w:hAnsi="Arial" w:cs="Arial"/>
          <w:szCs w:val="28"/>
        </w:rPr>
      </w:pPr>
      <w:r w:rsidRPr="00A87F2A">
        <w:rPr>
          <w:rFonts w:ascii="Arial" w:hAnsi="Arial" w:cs="Arial"/>
          <w:szCs w:val="28"/>
        </w:rPr>
        <w:t>5) особо охраняемые природные территории федерального, регионального, местного значения;</w:t>
      </w:r>
    </w:p>
    <w:p w:rsidR="00EE4FD1" w:rsidRPr="00A87F2A" w:rsidRDefault="00EE4FD1" w:rsidP="00A87F2A">
      <w:pPr>
        <w:ind w:firstLine="709"/>
        <w:jc w:val="both"/>
        <w:rPr>
          <w:rFonts w:ascii="Arial" w:hAnsi="Arial" w:cs="Arial"/>
          <w:szCs w:val="28"/>
        </w:rPr>
      </w:pPr>
      <w:r w:rsidRPr="00A87F2A">
        <w:rPr>
          <w:rFonts w:ascii="Arial" w:hAnsi="Arial" w:cs="Arial"/>
          <w:szCs w:val="28"/>
        </w:rPr>
        <w:t>6) территории объектов культурного наследия;</w:t>
      </w:r>
    </w:p>
    <w:p w:rsidR="00EE4FD1" w:rsidRPr="00A87F2A" w:rsidRDefault="00EE4FD1" w:rsidP="00A87F2A">
      <w:pPr>
        <w:ind w:firstLine="709"/>
        <w:jc w:val="both"/>
        <w:rPr>
          <w:rFonts w:ascii="Arial" w:hAnsi="Arial" w:cs="Arial"/>
          <w:szCs w:val="28"/>
        </w:rPr>
      </w:pPr>
      <w:r w:rsidRPr="00A87F2A">
        <w:rPr>
          <w:rFonts w:ascii="Arial" w:hAnsi="Arial" w:cs="Arial"/>
          <w:szCs w:val="28"/>
        </w:rPr>
        <w:t>7) зоны с особыми условиями использования территорий;</w:t>
      </w:r>
    </w:p>
    <w:p w:rsidR="00EE4FD1" w:rsidRPr="00A87F2A" w:rsidRDefault="00EE4FD1" w:rsidP="00A87F2A">
      <w:pPr>
        <w:ind w:firstLine="709"/>
        <w:jc w:val="both"/>
        <w:rPr>
          <w:rFonts w:ascii="Arial" w:hAnsi="Arial" w:cs="Arial"/>
          <w:szCs w:val="28"/>
        </w:rPr>
      </w:pPr>
      <w:r w:rsidRPr="00A87F2A">
        <w:rPr>
          <w:rFonts w:ascii="Arial" w:hAnsi="Arial" w:cs="Arial"/>
          <w:szCs w:val="28"/>
        </w:rPr>
        <w:t>8) территории, подверженные риску возникновения чрезвычайных ситуаций природного и техногенного характера;</w:t>
      </w:r>
    </w:p>
    <w:p w:rsidR="00EE4FD1" w:rsidRPr="00A87F2A" w:rsidRDefault="00EE4FD1" w:rsidP="00A87F2A">
      <w:pPr>
        <w:ind w:firstLine="709"/>
        <w:jc w:val="both"/>
        <w:rPr>
          <w:rFonts w:ascii="Arial" w:hAnsi="Arial" w:cs="Arial"/>
          <w:szCs w:val="28"/>
        </w:rPr>
      </w:pPr>
      <w:r w:rsidRPr="00A87F2A">
        <w:rPr>
          <w:rFonts w:ascii="Arial" w:hAnsi="Arial" w:cs="Arial"/>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EE4FD1" w:rsidRPr="00A87F2A" w:rsidRDefault="00EE4FD1" w:rsidP="00A87F2A">
      <w:pPr>
        <w:ind w:firstLine="709"/>
        <w:jc w:val="both"/>
        <w:rPr>
          <w:rFonts w:ascii="Arial" w:hAnsi="Arial" w:cs="Arial"/>
          <w:szCs w:val="28"/>
        </w:rPr>
      </w:pPr>
      <w:r w:rsidRPr="00A87F2A">
        <w:rPr>
          <w:rFonts w:ascii="Arial" w:hAnsi="Arial" w:cs="Arial"/>
          <w:szCs w:val="28"/>
        </w:rPr>
        <w:t>11. Карты обосновывающей части генерального плана в границах Поселения выполняются в масштабах 1:25000, а в границах населенных пунктов — в масштабах 1:5000.</w:t>
      </w:r>
    </w:p>
    <w:p w:rsidR="00EE4FD1" w:rsidRPr="00A87F2A" w:rsidRDefault="00EE4FD1" w:rsidP="00A87F2A">
      <w:pPr>
        <w:ind w:firstLine="709"/>
        <w:jc w:val="both"/>
        <w:rPr>
          <w:rFonts w:ascii="Arial" w:hAnsi="Arial" w:cs="Arial"/>
          <w:szCs w:val="28"/>
        </w:rPr>
      </w:pPr>
      <w:r w:rsidRPr="00A87F2A">
        <w:rPr>
          <w:rFonts w:ascii="Arial" w:hAnsi="Arial" w:cs="Arial"/>
          <w:szCs w:val="28"/>
        </w:rPr>
        <w:t>12. Информация, содержащаяся в картах обосновывающей части генерального плана, может быть объединена, в зависимости от ее насыщенности, в одну или две карты. При этом в названии карты (карт) должны присутствовать наименования карт, указанных в пункте 11 настоящей главы, обозначающие наличие соответствующей информации на объединенной карте.</w:t>
      </w:r>
    </w:p>
    <w:p w:rsidR="00EE4FD1" w:rsidRPr="00A87F2A" w:rsidRDefault="00EE4FD1" w:rsidP="00A87F2A">
      <w:pPr>
        <w:ind w:firstLine="709"/>
        <w:jc w:val="both"/>
        <w:rPr>
          <w:rFonts w:ascii="Arial" w:hAnsi="Arial" w:cs="Arial"/>
          <w:szCs w:val="28"/>
        </w:rPr>
      </w:pPr>
      <w:r w:rsidRPr="00A87F2A">
        <w:rPr>
          <w:rFonts w:ascii="Arial" w:hAnsi="Arial" w:cs="Arial"/>
          <w:szCs w:val="28"/>
        </w:rPr>
        <w:t>13. Для детализации информации к картам генерального плана и картам материалов по его обоснованию могут прилагаться фрагменты территорий, изображенные на картах или топографических планах более крупных масштабов.</w:t>
      </w:r>
    </w:p>
    <w:p w:rsidR="00EE4FD1" w:rsidRPr="00A87F2A" w:rsidRDefault="00EE4FD1" w:rsidP="00A87F2A">
      <w:pPr>
        <w:ind w:firstLine="709"/>
        <w:jc w:val="both"/>
        <w:rPr>
          <w:rFonts w:ascii="Arial" w:hAnsi="Arial" w:cs="Arial"/>
          <w:szCs w:val="28"/>
        </w:rPr>
      </w:pPr>
      <w:r w:rsidRPr="00A87F2A">
        <w:rPr>
          <w:rFonts w:ascii="Arial" w:hAnsi="Arial" w:cs="Arial"/>
          <w:szCs w:val="28"/>
        </w:rPr>
        <w:t>14. Масштабы карт, указанных в пункте 13 настоящей главы, и необходимость их приложения определяются органом местного самоуправления Поселения.</w:t>
      </w:r>
    </w:p>
    <w:p w:rsidR="00EE4FD1" w:rsidRPr="00A87F2A" w:rsidRDefault="00EE4FD1" w:rsidP="00A87F2A">
      <w:pPr>
        <w:ind w:firstLine="709"/>
        <w:jc w:val="both"/>
        <w:rPr>
          <w:rFonts w:ascii="Arial" w:hAnsi="Arial" w:cs="Arial"/>
        </w:rPr>
      </w:pPr>
    </w:p>
    <w:p w:rsidR="00EE4FD1" w:rsidRPr="00A87F2A" w:rsidRDefault="00EE4FD1" w:rsidP="00EE4FD1">
      <w:pPr>
        <w:jc w:val="center"/>
        <w:rPr>
          <w:rFonts w:ascii="Arial" w:hAnsi="Arial" w:cs="Arial"/>
          <w:b/>
        </w:rPr>
      </w:pPr>
      <w:r w:rsidRPr="00A87F2A">
        <w:rPr>
          <w:rFonts w:ascii="Arial" w:hAnsi="Arial" w:cs="Arial"/>
          <w:b/>
        </w:rPr>
        <w:t>Глава I</w:t>
      </w:r>
      <w:r w:rsidRPr="00A87F2A">
        <w:rPr>
          <w:rFonts w:ascii="Arial" w:hAnsi="Arial" w:cs="Arial"/>
          <w:b/>
          <w:lang w:val="en-US"/>
        </w:rPr>
        <w:t>V</w:t>
      </w:r>
      <w:r w:rsidRPr="00A87F2A">
        <w:rPr>
          <w:rFonts w:ascii="Arial" w:hAnsi="Arial" w:cs="Arial"/>
          <w:b/>
        </w:rPr>
        <w:t>. ПОРЯДОК ПОДГОТОВКИ ПРОЕКТА ГЕНЕРАЛЬНОГО ПЛАНА</w:t>
      </w:r>
    </w:p>
    <w:p w:rsidR="00EE4FD1" w:rsidRPr="00A87F2A" w:rsidRDefault="00EE4FD1" w:rsidP="00EE4FD1">
      <w:pPr>
        <w:jc w:val="both"/>
        <w:rPr>
          <w:rFonts w:ascii="Arial" w:hAnsi="Arial" w:cs="Arial"/>
        </w:rPr>
      </w:pPr>
    </w:p>
    <w:p w:rsidR="00EE4FD1" w:rsidRPr="00A87F2A" w:rsidRDefault="00EE4FD1" w:rsidP="00A87F2A">
      <w:pPr>
        <w:ind w:firstLine="709"/>
        <w:jc w:val="both"/>
        <w:rPr>
          <w:rFonts w:ascii="Arial" w:hAnsi="Arial" w:cs="Arial"/>
        </w:rPr>
      </w:pPr>
      <w:r w:rsidRPr="00A87F2A">
        <w:rPr>
          <w:rFonts w:ascii="Arial" w:hAnsi="Arial" w:cs="Arial"/>
        </w:rPr>
        <w:t xml:space="preserve">1. Подготовка проекта генерального плана </w:t>
      </w:r>
      <w:r w:rsidR="007A6D65" w:rsidRPr="00A87F2A">
        <w:rPr>
          <w:rFonts w:ascii="Arial" w:eastAsia="Calibri" w:hAnsi="Arial" w:cs="Arial"/>
          <w:lang w:eastAsia="en-US"/>
        </w:rPr>
        <w:t>Тальниковского</w:t>
      </w:r>
      <w:r w:rsidRPr="00A87F2A">
        <w:rPr>
          <w:rFonts w:ascii="Arial" w:hAnsi="Arial" w:cs="Arial"/>
        </w:rPr>
        <w:t>осуществляется в соответствии с положениями Градостроительного кодекса Российской Федерации, Законом Иркутской области от 23.07.2008</w:t>
      </w:r>
      <w:r w:rsidR="00A87F2A" w:rsidRPr="00A87F2A">
        <w:rPr>
          <w:rFonts w:ascii="Arial" w:hAnsi="Arial" w:cs="Arial"/>
        </w:rPr>
        <w:t>г.</w:t>
      </w:r>
      <w:r w:rsidRPr="00A87F2A">
        <w:rPr>
          <w:rFonts w:ascii="Arial" w:hAnsi="Arial" w:cs="Arial"/>
        </w:rPr>
        <w:t xml:space="preserve"> №59-оз «О градостроительной деятельности в Иркутской области» с учетом особенностей, установленных настоящей главой.</w:t>
      </w:r>
    </w:p>
    <w:p w:rsidR="00EE4FD1" w:rsidRPr="00A87F2A" w:rsidRDefault="00EE4FD1" w:rsidP="00A87F2A">
      <w:pPr>
        <w:ind w:firstLine="709"/>
        <w:jc w:val="both"/>
        <w:rPr>
          <w:rFonts w:ascii="Arial" w:hAnsi="Arial" w:cs="Arial"/>
        </w:rPr>
      </w:pPr>
      <w:r w:rsidRPr="00A87F2A">
        <w:rPr>
          <w:rFonts w:ascii="Arial" w:hAnsi="Arial" w:cs="Arial"/>
        </w:rPr>
        <w:t>2. Решение о подготовке проекта генерального плана принимается главой Поселения.</w:t>
      </w:r>
    </w:p>
    <w:p w:rsidR="00EE4FD1" w:rsidRPr="00A87F2A" w:rsidRDefault="00EE4FD1" w:rsidP="00A87F2A">
      <w:pPr>
        <w:ind w:firstLine="709"/>
        <w:jc w:val="both"/>
        <w:rPr>
          <w:rFonts w:ascii="Arial" w:hAnsi="Arial" w:cs="Arial"/>
        </w:rPr>
      </w:pPr>
      <w:r w:rsidRPr="00A87F2A">
        <w:rPr>
          <w:rFonts w:ascii="Arial" w:hAnsi="Arial" w:cs="Arial"/>
        </w:rPr>
        <w:lastRenderedPageBreak/>
        <w:t>3. Решение о подготовке проекта генерального плана подлежит официальному опубликованию в издании «</w:t>
      </w:r>
      <w:proofErr w:type="spellStart"/>
      <w:r w:rsidR="007A6D65" w:rsidRPr="00A87F2A">
        <w:rPr>
          <w:rFonts w:ascii="Arial" w:eastAsia="Calibri" w:hAnsi="Arial" w:cs="Arial"/>
          <w:lang w:eastAsia="en-US"/>
        </w:rPr>
        <w:t>Тальниковский</w:t>
      </w:r>
      <w:proofErr w:type="spellEnd"/>
      <w:r w:rsidRPr="00A87F2A">
        <w:rPr>
          <w:rFonts w:ascii="Arial" w:hAnsi="Arial" w:cs="Arial"/>
        </w:rPr>
        <w:t xml:space="preserve"> вестник» и размещению в информационно-телекоммуникационной сети «Интернет» </w:t>
      </w:r>
      <w:hyperlink r:id="rId15" w:history="1">
        <w:r w:rsidRPr="00A87F2A">
          <w:rPr>
            <w:rStyle w:val="a3"/>
            <w:rFonts w:ascii="Arial" w:hAnsi="Arial" w:cs="Arial"/>
            <w:color w:val="auto"/>
            <w:u w:val="none"/>
            <w:lang w:val="en-US"/>
          </w:rPr>
          <w:t>www</w:t>
        </w:r>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cher</w:t>
        </w:r>
        <w:proofErr w:type="spellEnd"/>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irkobl</w:t>
        </w:r>
        <w:proofErr w:type="spellEnd"/>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ru</w:t>
        </w:r>
        <w:proofErr w:type="spellEnd"/>
      </w:hyperlink>
      <w:r w:rsidRPr="00A87F2A">
        <w:rPr>
          <w:rFonts w:ascii="Arial" w:hAnsi="Arial" w:cs="Arial"/>
        </w:rPr>
        <w:t xml:space="preserve"> в разделе «Поселения района», в подразделе «</w:t>
      </w:r>
      <w:proofErr w:type="spellStart"/>
      <w:r w:rsidR="007A6D65" w:rsidRPr="00A87F2A">
        <w:rPr>
          <w:rFonts w:ascii="Arial" w:hAnsi="Arial" w:cs="Arial"/>
        </w:rPr>
        <w:t>Тальниковское</w:t>
      </w:r>
      <w:proofErr w:type="spellEnd"/>
      <w:r w:rsidRPr="00A87F2A">
        <w:rPr>
          <w:rFonts w:ascii="Arial" w:hAnsi="Arial" w:cs="Arial"/>
        </w:rPr>
        <w:t xml:space="preserve"> сельское Поселение» на официальном сайте Черемховского районного муниципального образования</w:t>
      </w:r>
      <w:r w:rsidRPr="00A87F2A">
        <w:rPr>
          <w:rFonts w:ascii="Arial" w:hAnsi="Arial" w:cs="Arial"/>
          <w:spacing w:val="-2"/>
        </w:rPr>
        <w:t>.</w:t>
      </w:r>
    </w:p>
    <w:p w:rsidR="00EE4FD1" w:rsidRPr="00A87F2A" w:rsidRDefault="00EE4FD1" w:rsidP="00EE4FD1">
      <w:pPr>
        <w:ind w:firstLine="708"/>
        <w:jc w:val="both"/>
        <w:rPr>
          <w:rFonts w:ascii="Arial" w:hAnsi="Arial" w:cs="Arial"/>
        </w:rPr>
      </w:pPr>
      <w:r w:rsidRPr="00A87F2A">
        <w:rPr>
          <w:rFonts w:ascii="Arial" w:hAnsi="Arial" w:cs="Arial"/>
        </w:rPr>
        <w:t xml:space="preserve">4. Заинтересованные лица вправе направить свои предложения </w:t>
      </w:r>
      <w:proofErr w:type="gramStart"/>
      <w:r w:rsidRPr="00A87F2A">
        <w:rPr>
          <w:rFonts w:ascii="Arial" w:hAnsi="Arial" w:cs="Arial"/>
        </w:rPr>
        <w:t>для учета при подготовке проекта генерального плана Поселения в течение тридцати дней со дня официального опубликования решения о подготовке</w:t>
      </w:r>
      <w:proofErr w:type="gramEnd"/>
      <w:r w:rsidRPr="00A87F2A">
        <w:rPr>
          <w:rFonts w:ascii="Arial" w:hAnsi="Arial" w:cs="Arial"/>
        </w:rPr>
        <w:t xml:space="preserve"> проекта генерального плана.</w:t>
      </w:r>
    </w:p>
    <w:p w:rsidR="00EE4FD1" w:rsidRPr="00A87F2A" w:rsidRDefault="00EE4FD1" w:rsidP="00EE4FD1">
      <w:pPr>
        <w:ind w:firstLine="708"/>
        <w:jc w:val="both"/>
        <w:rPr>
          <w:rFonts w:ascii="Arial" w:hAnsi="Arial" w:cs="Arial"/>
        </w:rPr>
      </w:pPr>
      <w:r w:rsidRPr="00A87F2A">
        <w:rPr>
          <w:rFonts w:ascii="Arial" w:hAnsi="Arial" w:cs="Arial"/>
        </w:rPr>
        <w:t>5. Закупки товаров, работ,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4FD1" w:rsidRPr="00A87F2A" w:rsidRDefault="00EE4FD1" w:rsidP="00EE4FD1">
      <w:pPr>
        <w:ind w:firstLine="708"/>
        <w:jc w:val="both"/>
        <w:rPr>
          <w:rFonts w:ascii="Arial" w:hAnsi="Arial" w:cs="Arial"/>
        </w:rPr>
      </w:pPr>
      <w:r w:rsidRPr="00A87F2A">
        <w:rPr>
          <w:rFonts w:ascii="Arial" w:hAnsi="Arial" w:cs="Arial"/>
        </w:rPr>
        <w:t xml:space="preserve">6. </w:t>
      </w:r>
      <w:proofErr w:type="gramStart"/>
      <w:r w:rsidRPr="00A87F2A">
        <w:rPr>
          <w:rFonts w:ascii="Arial" w:hAnsi="Arial" w:cs="Arial"/>
        </w:rPr>
        <w:t>В соответствии со статьей 9 Градостроительного кодекса Российской Федерации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области, планов и программ комплексного социально-экономического развития Поселения, с учетом программ, принятых в установленном порядке и реализуемых за счет средств федерального бюджета, бюджета области, местного бюджета, решений органов государственной власти, органов</w:t>
      </w:r>
      <w:proofErr w:type="gramEnd"/>
      <w:r w:rsidRPr="00A87F2A">
        <w:rPr>
          <w:rFonts w:ascii="Arial" w:hAnsi="Arial" w:cs="Arial"/>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а также с учетом предложений заинтересованных лиц.</w:t>
      </w:r>
    </w:p>
    <w:p w:rsidR="00EE4FD1" w:rsidRPr="00A87F2A" w:rsidRDefault="00EE4FD1" w:rsidP="00EE4FD1">
      <w:pPr>
        <w:ind w:firstLine="708"/>
        <w:jc w:val="both"/>
        <w:rPr>
          <w:rFonts w:ascii="Arial" w:hAnsi="Arial" w:cs="Arial"/>
        </w:rPr>
      </w:pPr>
      <w:r w:rsidRPr="00A87F2A">
        <w:rPr>
          <w:rFonts w:ascii="Arial" w:hAnsi="Arial" w:cs="Arial"/>
        </w:rPr>
        <w:t>9.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EE4FD1" w:rsidRPr="00A87F2A" w:rsidRDefault="00EE4FD1" w:rsidP="00EE4FD1">
      <w:pPr>
        <w:autoSpaceDE w:val="0"/>
        <w:autoSpaceDN w:val="0"/>
        <w:adjustRightInd w:val="0"/>
        <w:ind w:firstLine="720"/>
        <w:jc w:val="both"/>
        <w:rPr>
          <w:rFonts w:ascii="Arial" w:hAnsi="Arial" w:cs="Arial"/>
        </w:rPr>
      </w:pPr>
      <w:bookmarkStart w:id="6" w:name="sub_24010"/>
      <w:r w:rsidRPr="00A87F2A">
        <w:rPr>
          <w:rFonts w:ascii="Arial" w:hAnsi="Arial" w:cs="Arial"/>
        </w:rPr>
        <w:t>10. Заинтересованные лица вправе представить свои предложения по проекту генерального плана.</w:t>
      </w:r>
    </w:p>
    <w:bookmarkEnd w:id="6"/>
    <w:p w:rsidR="00EE4FD1" w:rsidRPr="00A87F2A" w:rsidRDefault="00EE4FD1" w:rsidP="00EE4FD1">
      <w:pPr>
        <w:ind w:firstLine="708"/>
        <w:jc w:val="both"/>
        <w:rPr>
          <w:rFonts w:ascii="Arial" w:hAnsi="Arial" w:cs="Arial"/>
        </w:rPr>
      </w:pPr>
      <w:r w:rsidRPr="00A87F2A">
        <w:rPr>
          <w:rFonts w:ascii="Arial" w:hAnsi="Arial" w:cs="Arial"/>
        </w:rPr>
        <w:t>11. Проект генерального плана, разработанный подрядной организацией, подлежит проверке администрацией Поселения на соответствие требованиям, установленным законодательством Российской Федерации и муниципальными правовыми актами.</w:t>
      </w:r>
    </w:p>
    <w:p w:rsidR="00EE4FD1" w:rsidRPr="00A87F2A" w:rsidRDefault="00EE4FD1" w:rsidP="00EE4FD1">
      <w:pPr>
        <w:autoSpaceDE w:val="0"/>
        <w:autoSpaceDN w:val="0"/>
        <w:adjustRightInd w:val="0"/>
        <w:ind w:firstLine="720"/>
        <w:jc w:val="both"/>
        <w:rPr>
          <w:rFonts w:ascii="Arial" w:hAnsi="Arial" w:cs="Arial"/>
        </w:rPr>
      </w:pPr>
      <w:r w:rsidRPr="00A87F2A">
        <w:rPr>
          <w:rFonts w:ascii="Arial" w:hAnsi="Arial" w:cs="Arial"/>
        </w:rPr>
        <w:t xml:space="preserve">12. Проект генерального плана подлежит обязательному рассмотрению на публичных слушаниях, проводимых в соответствии со </w:t>
      </w:r>
      <w:hyperlink r:id="rId16" w:anchor="sub_28" w:history="1">
        <w:r w:rsidRPr="00A87F2A">
          <w:rPr>
            <w:rStyle w:val="a3"/>
            <w:rFonts w:ascii="Arial" w:hAnsi="Arial" w:cs="Arial"/>
            <w:color w:val="auto"/>
            <w:u w:val="none"/>
          </w:rPr>
          <w:t>статьей 28</w:t>
        </w:r>
      </w:hyperlink>
      <w:r w:rsidRPr="00A87F2A">
        <w:rPr>
          <w:rFonts w:ascii="Arial" w:hAnsi="Arial" w:cs="Arial"/>
        </w:rPr>
        <w:t xml:space="preserve"> Градостроительного кодекса Российской Федерации.</w:t>
      </w:r>
    </w:p>
    <w:p w:rsidR="00EE4FD1" w:rsidRPr="00A87F2A" w:rsidRDefault="00EE4FD1" w:rsidP="00EE4FD1">
      <w:pPr>
        <w:autoSpaceDE w:val="0"/>
        <w:autoSpaceDN w:val="0"/>
        <w:adjustRightInd w:val="0"/>
        <w:ind w:firstLine="720"/>
        <w:jc w:val="both"/>
        <w:rPr>
          <w:rFonts w:ascii="Arial" w:hAnsi="Arial" w:cs="Arial"/>
        </w:rPr>
      </w:pPr>
      <w:r w:rsidRPr="00A87F2A">
        <w:rPr>
          <w:rFonts w:ascii="Arial" w:hAnsi="Arial" w:cs="Arial"/>
        </w:rPr>
        <w:t xml:space="preserve">13. Проект генерального плана до его утверждения подлежит обязательному согласованию в соответствии со </w:t>
      </w:r>
      <w:hyperlink r:id="rId17" w:anchor="sub_25" w:history="1">
        <w:r w:rsidRPr="00A87F2A">
          <w:rPr>
            <w:rStyle w:val="a3"/>
            <w:rFonts w:ascii="Arial" w:hAnsi="Arial" w:cs="Arial"/>
            <w:color w:val="auto"/>
            <w:u w:val="none"/>
          </w:rPr>
          <w:t>статьей 25</w:t>
        </w:r>
      </w:hyperlink>
      <w:r w:rsidRPr="00A87F2A">
        <w:rPr>
          <w:rFonts w:ascii="Arial" w:hAnsi="Arial" w:cs="Arial"/>
        </w:rPr>
        <w:t xml:space="preserve"> Градостроительного кодекса Российской Федерации.</w:t>
      </w:r>
    </w:p>
    <w:p w:rsidR="00EE4FD1" w:rsidRPr="00A87F2A" w:rsidRDefault="00EE4FD1" w:rsidP="00EE4FD1">
      <w:pPr>
        <w:ind w:firstLine="708"/>
        <w:jc w:val="both"/>
        <w:rPr>
          <w:rFonts w:ascii="Arial" w:hAnsi="Arial" w:cs="Arial"/>
        </w:rPr>
      </w:pPr>
      <w:r w:rsidRPr="00A87F2A">
        <w:rPr>
          <w:rFonts w:ascii="Arial" w:hAnsi="Arial" w:cs="Arial"/>
        </w:rPr>
        <w:t xml:space="preserve">14. </w:t>
      </w:r>
      <w:proofErr w:type="gramStart"/>
      <w:r w:rsidRPr="00A87F2A">
        <w:rPr>
          <w:rFonts w:ascii="Arial" w:hAnsi="Arial" w:cs="Arial"/>
        </w:rPr>
        <w:t>Администрация Поселения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w:t>
      </w:r>
      <w:proofErr w:type="gramEnd"/>
    </w:p>
    <w:p w:rsidR="00EE4FD1" w:rsidRPr="00A87F2A" w:rsidRDefault="00EE4FD1" w:rsidP="00EE4FD1">
      <w:pPr>
        <w:ind w:firstLine="708"/>
        <w:jc w:val="both"/>
        <w:rPr>
          <w:rFonts w:ascii="Arial" w:hAnsi="Arial" w:cs="Arial"/>
        </w:rPr>
      </w:pPr>
      <w:r w:rsidRPr="00A87F2A">
        <w:rPr>
          <w:rFonts w:ascii="Arial" w:hAnsi="Arial" w:cs="Arial"/>
        </w:rPr>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E4FD1" w:rsidRPr="00A87F2A" w:rsidRDefault="00EE4FD1" w:rsidP="00EE4FD1">
      <w:pPr>
        <w:jc w:val="both"/>
        <w:rPr>
          <w:rFonts w:ascii="Arial" w:hAnsi="Arial" w:cs="Arial"/>
        </w:rPr>
      </w:pPr>
    </w:p>
    <w:p w:rsidR="00EE4FD1" w:rsidRPr="00A87F2A" w:rsidRDefault="00EE4FD1" w:rsidP="00A87F2A">
      <w:pPr>
        <w:jc w:val="center"/>
        <w:rPr>
          <w:rFonts w:ascii="Arial" w:hAnsi="Arial" w:cs="Arial"/>
        </w:rPr>
      </w:pPr>
      <w:r w:rsidRPr="00A87F2A">
        <w:rPr>
          <w:rFonts w:ascii="Arial" w:hAnsi="Arial" w:cs="Arial"/>
        </w:rPr>
        <w:t xml:space="preserve">Глава </w:t>
      </w:r>
      <w:r w:rsidRPr="00A87F2A">
        <w:rPr>
          <w:rFonts w:ascii="Arial" w:hAnsi="Arial" w:cs="Arial"/>
          <w:lang w:val="en-US"/>
        </w:rPr>
        <w:t>V</w:t>
      </w:r>
      <w:r w:rsidRPr="00A87F2A">
        <w:rPr>
          <w:rFonts w:ascii="Arial" w:hAnsi="Arial" w:cs="Arial"/>
        </w:rPr>
        <w:t>. ПОРЯДОК СОГЛАСОВАНИЯ ПРОЕКТА ГЕНЕРАЛЬНОГО ПЛАНА</w:t>
      </w:r>
    </w:p>
    <w:p w:rsidR="00EE4FD1" w:rsidRPr="00A87F2A" w:rsidRDefault="00EE4FD1" w:rsidP="00EE4FD1">
      <w:pPr>
        <w:ind w:firstLine="709"/>
        <w:jc w:val="both"/>
        <w:rPr>
          <w:rFonts w:ascii="Arial" w:hAnsi="Arial" w:cs="Arial"/>
        </w:rPr>
      </w:pPr>
    </w:p>
    <w:p w:rsidR="00EE4FD1" w:rsidRPr="00A87F2A" w:rsidRDefault="00EE4FD1" w:rsidP="00EE4FD1">
      <w:pPr>
        <w:ind w:firstLine="708"/>
        <w:jc w:val="both"/>
        <w:rPr>
          <w:rFonts w:ascii="Arial" w:hAnsi="Arial" w:cs="Arial"/>
        </w:rPr>
      </w:pPr>
      <w:bookmarkStart w:id="7" w:name="sub_51"/>
      <w:r w:rsidRPr="00A87F2A">
        <w:rPr>
          <w:rFonts w:ascii="Arial" w:hAnsi="Arial" w:cs="Arial"/>
        </w:rPr>
        <w:t>1. Проект генерального плана до его утверждения подлежит обязательному согласованию согласно статье 25 Градостроительного кодекса Российской Федерации.</w:t>
      </w:r>
    </w:p>
    <w:p w:rsidR="00EE4FD1" w:rsidRPr="00A87F2A" w:rsidRDefault="00EE4FD1" w:rsidP="00A87F2A">
      <w:pPr>
        <w:ind w:firstLine="709"/>
        <w:jc w:val="both"/>
        <w:rPr>
          <w:rFonts w:ascii="Arial" w:hAnsi="Arial" w:cs="Arial"/>
        </w:rPr>
      </w:pPr>
      <w:bookmarkStart w:id="8" w:name="sub_52"/>
      <w:bookmarkEnd w:id="7"/>
      <w:r w:rsidRPr="00A87F2A">
        <w:rPr>
          <w:rFonts w:ascii="Arial" w:hAnsi="Arial" w:cs="Arial"/>
        </w:rPr>
        <w:t xml:space="preserve">2. </w:t>
      </w:r>
      <w:proofErr w:type="gramStart"/>
      <w:r w:rsidRPr="00A87F2A">
        <w:rPr>
          <w:rFonts w:ascii="Arial" w:hAnsi="Arial" w:cs="Arial"/>
        </w:rPr>
        <w:t xml:space="preserve">Порядок согласования проекта генерального плана и порядок работы согласительной комиссии осуществляются в соответствии с </w:t>
      </w:r>
      <w:hyperlink r:id="rId18" w:history="1">
        <w:r w:rsidRPr="00A87F2A">
          <w:rPr>
            <w:rStyle w:val="a3"/>
            <w:rFonts w:ascii="Arial" w:hAnsi="Arial" w:cs="Arial"/>
            <w:color w:val="auto"/>
            <w:u w:val="none"/>
          </w:rPr>
          <w:t>Приказом</w:t>
        </w:r>
      </w:hyperlink>
      <w:r w:rsidR="00A87F2A" w:rsidRPr="00A87F2A">
        <w:rPr>
          <w:rFonts w:ascii="Arial" w:hAnsi="Arial" w:cs="Arial"/>
        </w:rPr>
        <w:t xml:space="preserve"> </w:t>
      </w:r>
      <w:proofErr w:type="spellStart"/>
      <w:r w:rsidRPr="00A87F2A">
        <w:rPr>
          <w:rFonts w:ascii="Arial" w:hAnsi="Arial" w:cs="Arial"/>
        </w:rPr>
        <w:t>Минрегиона</w:t>
      </w:r>
      <w:proofErr w:type="spellEnd"/>
      <w:r w:rsidRPr="00A87F2A">
        <w:rPr>
          <w:rFonts w:ascii="Arial" w:hAnsi="Arial" w:cs="Arial"/>
        </w:rPr>
        <w:t xml:space="preserve"> России от 27.02.2012</w:t>
      </w:r>
      <w:r w:rsidR="00A87F2A" w:rsidRPr="00A87F2A">
        <w:rPr>
          <w:rFonts w:ascii="Arial" w:hAnsi="Arial" w:cs="Arial"/>
        </w:rPr>
        <w:t>г. №</w:t>
      </w:r>
      <w:r w:rsidRPr="00A87F2A">
        <w:rPr>
          <w:rFonts w:ascii="Arial" w:hAnsi="Arial" w:cs="Arial"/>
        </w:rPr>
        <w:t xml:space="preserve">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 </w:t>
      </w:r>
      <w:hyperlink r:id="rId19" w:history="1">
        <w:r w:rsidRPr="00A87F2A">
          <w:rPr>
            <w:rStyle w:val="a3"/>
            <w:rFonts w:ascii="Arial" w:hAnsi="Arial" w:cs="Arial"/>
            <w:color w:val="auto"/>
            <w:u w:val="none"/>
          </w:rPr>
          <w:t>постановлением</w:t>
        </w:r>
      </w:hyperlink>
      <w:r w:rsidRPr="00A87F2A">
        <w:rPr>
          <w:rFonts w:ascii="Arial" w:hAnsi="Arial" w:cs="Arial"/>
        </w:rPr>
        <w:t>Правительства Иркутской области от 07.11.2012</w:t>
      </w:r>
      <w:r w:rsidR="00A87F2A" w:rsidRPr="00A87F2A">
        <w:rPr>
          <w:rFonts w:ascii="Arial" w:hAnsi="Arial" w:cs="Arial"/>
        </w:rPr>
        <w:t>г.</w:t>
      </w:r>
      <w:r w:rsidRPr="00A87F2A">
        <w:rPr>
          <w:rFonts w:ascii="Arial" w:hAnsi="Arial" w:cs="Arial"/>
        </w:rPr>
        <w:t xml:space="preserve"> №621-пп «Об утверждении Положения о порядке рассмотрения проектов</w:t>
      </w:r>
      <w:proofErr w:type="gramEnd"/>
      <w:r w:rsidRPr="00A87F2A">
        <w:rPr>
          <w:rFonts w:ascii="Arial" w:hAnsi="Arial" w:cs="Arial"/>
        </w:rPr>
        <w:t xml:space="preserve"> документов территориального планирования муниципальных образований Иркутской области и подготовки на них заключений».</w:t>
      </w:r>
    </w:p>
    <w:bookmarkEnd w:id="8"/>
    <w:p w:rsidR="00EE4FD1" w:rsidRPr="00A87F2A" w:rsidRDefault="00EE4FD1" w:rsidP="00A87F2A">
      <w:pPr>
        <w:ind w:firstLine="709"/>
        <w:jc w:val="both"/>
        <w:rPr>
          <w:rFonts w:ascii="Arial" w:hAnsi="Arial" w:cs="Arial"/>
        </w:rPr>
      </w:pPr>
      <w:r w:rsidRPr="00A87F2A">
        <w:rPr>
          <w:rFonts w:ascii="Arial" w:hAnsi="Arial" w:cs="Arial"/>
        </w:rPr>
        <w:t xml:space="preserve">3. </w:t>
      </w:r>
      <w:bookmarkStart w:id="9" w:name="sub_53"/>
      <w:r w:rsidRPr="00A87F2A">
        <w:rPr>
          <w:rFonts w:ascii="Arial" w:hAnsi="Arial" w:cs="Arial"/>
        </w:rPr>
        <w:t>Заключения на проект генерального плана должны содержать положения о согласии с таким проектом или несогласии с таким проектом с обоснованием причин такого решения.</w:t>
      </w:r>
    </w:p>
    <w:bookmarkEnd w:id="9"/>
    <w:p w:rsidR="00EE4FD1" w:rsidRPr="00A87F2A" w:rsidRDefault="00EE4FD1" w:rsidP="00A87F2A">
      <w:pPr>
        <w:ind w:firstLine="709"/>
        <w:jc w:val="both"/>
        <w:rPr>
          <w:rFonts w:ascii="Arial" w:hAnsi="Arial" w:cs="Arial"/>
        </w:rPr>
      </w:pPr>
      <w:proofErr w:type="gramStart"/>
      <w:r w:rsidRPr="00A87F2A">
        <w:rPr>
          <w:rFonts w:ascii="Arial" w:hAnsi="Arial" w:cs="Arial"/>
        </w:rPr>
        <w:t xml:space="preserve">В случае не поступления в установленный срок главе Поселения заключений на проект генерального плана от указанных в </w:t>
      </w:r>
      <w:hyperlink r:id="rId20" w:history="1">
        <w:r w:rsidRPr="00A87F2A">
          <w:rPr>
            <w:rStyle w:val="a3"/>
            <w:rFonts w:ascii="Arial" w:hAnsi="Arial" w:cs="Arial"/>
            <w:color w:val="auto"/>
            <w:u w:val="none"/>
          </w:rPr>
          <w:t>части 7 статьи 25</w:t>
        </w:r>
      </w:hyperlink>
      <w:r w:rsidRPr="00A87F2A">
        <w:rPr>
          <w:rFonts w:ascii="Arial" w:hAnsi="Arial" w:cs="Arial"/>
        </w:rPr>
        <w:t xml:space="preserve"> Градостроительного кодекса Российской Федерации органов данный проект считается согласованным с такими органами и проект генерального плана подлежит направлению в Думу </w:t>
      </w:r>
      <w:r w:rsidR="007A6D65" w:rsidRPr="00A87F2A">
        <w:rPr>
          <w:rFonts w:ascii="Arial" w:hAnsi="Arial" w:cs="Arial"/>
        </w:rPr>
        <w:t>Тальниковского</w:t>
      </w:r>
      <w:r w:rsidRPr="00A87F2A">
        <w:rPr>
          <w:rFonts w:ascii="Arial" w:hAnsi="Arial" w:cs="Arial"/>
        </w:rPr>
        <w:t xml:space="preserve"> муниципального образования.</w:t>
      </w:r>
      <w:proofErr w:type="gramEnd"/>
    </w:p>
    <w:p w:rsidR="00EE4FD1" w:rsidRPr="00A87F2A" w:rsidRDefault="00EE4FD1" w:rsidP="00A87F2A">
      <w:pPr>
        <w:ind w:firstLine="709"/>
        <w:jc w:val="both"/>
        <w:rPr>
          <w:rFonts w:ascii="Arial" w:hAnsi="Arial" w:cs="Arial"/>
        </w:rPr>
      </w:pPr>
      <w:bookmarkStart w:id="10" w:name="sub_54"/>
      <w:r w:rsidRPr="00A87F2A">
        <w:rPr>
          <w:rFonts w:ascii="Arial" w:hAnsi="Arial" w:cs="Arial"/>
        </w:rPr>
        <w:t xml:space="preserve">4. В соответствии с </w:t>
      </w:r>
      <w:hyperlink r:id="rId21" w:history="1">
        <w:r w:rsidRPr="00A87F2A">
          <w:rPr>
            <w:rStyle w:val="a3"/>
            <w:rFonts w:ascii="Arial" w:hAnsi="Arial" w:cs="Arial"/>
            <w:color w:val="auto"/>
            <w:u w:val="none"/>
          </w:rPr>
          <w:t>пунктом 3.1</w:t>
        </w:r>
      </w:hyperlink>
      <w:r w:rsidRPr="00A87F2A">
        <w:rPr>
          <w:rFonts w:ascii="Arial" w:hAnsi="Arial" w:cs="Arial"/>
        </w:rPr>
        <w:t xml:space="preserve"> Приказа </w:t>
      </w:r>
      <w:proofErr w:type="spellStart"/>
      <w:r w:rsidRPr="00A87F2A">
        <w:rPr>
          <w:rFonts w:ascii="Arial" w:hAnsi="Arial" w:cs="Arial"/>
        </w:rPr>
        <w:t>Мин</w:t>
      </w:r>
      <w:r w:rsidR="00A87F2A" w:rsidRPr="00A87F2A">
        <w:rPr>
          <w:rFonts w:ascii="Arial" w:hAnsi="Arial" w:cs="Arial"/>
        </w:rPr>
        <w:t>региона</w:t>
      </w:r>
      <w:proofErr w:type="spellEnd"/>
      <w:r w:rsidR="00A87F2A" w:rsidRPr="00A87F2A">
        <w:rPr>
          <w:rFonts w:ascii="Arial" w:hAnsi="Arial" w:cs="Arial"/>
        </w:rPr>
        <w:t xml:space="preserve"> России от 27.02.2012г. </w:t>
      </w:r>
      <w:r w:rsidRPr="00A87F2A">
        <w:rPr>
          <w:rFonts w:ascii="Arial" w:hAnsi="Arial" w:cs="Arial"/>
        </w:rPr>
        <w:t xml:space="preserve">№69 «Об утверждении </w:t>
      </w:r>
      <w:proofErr w:type="gramStart"/>
      <w:r w:rsidRPr="00A87F2A">
        <w:rPr>
          <w:rFonts w:ascii="Arial" w:hAnsi="Arial" w:cs="Arial"/>
        </w:rPr>
        <w:t>порядка согласования проектов документов территориального планирования муниципальных</w:t>
      </w:r>
      <w:proofErr w:type="gramEnd"/>
      <w:r w:rsidRPr="00A87F2A">
        <w:rPr>
          <w:rFonts w:ascii="Arial" w:hAnsi="Arial" w:cs="Arial"/>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 глава Поселения принимает решение в виде постановления о создании согласительной комиссии.</w:t>
      </w:r>
    </w:p>
    <w:p w:rsidR="00EE4FD1" w:rsidRPr="00A87F2A" w:rsidRDefault="00EE4FD1" w:rsidP="00EE4FD1">
      <w:pPr>
        <w:ind w:firstLine="708"/>
        <w:jc w:val="both"/>
        <w:rPr>
          <w:rFonts w:ascii="Arial" w:hAnsi="Arial" w:cs="Arial"/>
        </w:rPr>
      </w:pPr>
      <w:bookmarkStart w:id="11" w:name="sub_55"/>
      <w:bookmarkEnd w:id="10"/>
      <w:r w:rsidRPr="00A87F2A">
        <w:rPr>
          <w:rFonts w:ascii="Arial" w:hAnsi="Arial" w:cs="Arial"/>
        </w:rPr>
        <w:t>5. По результатам работы согласительная комиссия представляет Главе Поселения:</w:t>
      </w:r>
    </w:p>
    <w:p w:rsidR="00EE4FD1" w:rsidRPr="00A87F2A" w:rsidRDefault="00EE4FD1" w:rsidP="00EE4FD1">
      <w:pPr>
        <w:ind w:firstLine="708"/>
        <w:jc w:val="both"/>
        <w:rPr>
          <w:rFonts w:ascii="Arial" w:hAnsi="Arial" w:cs="Arial"/>
        </w:rPr>
      </w:pPr>
      <w:bookmarkStart w:id="12" w:name="sub_551"/>
      <w:bookmarkEnd w:id="11"/>
      <w:r w:rsidRPr="00A87F2A">
        <w:rPr>
          <w:rFonts w:ascii="Arial" w:hAnsi="Arial" w:cs="Arial"/>
        </w:rPr>
        <w:t>1) протокол и заключение о согласовании проекта генерального плана с предложениями о внесении изменений в генеральный план и подготовленный для утверждения доработанный проект генерального плана;</w:t>
      </w:r>
    </w:p>
    <w:p w:rsidR="00EE4FD1" w:rsidRPr="00A87F2A" w:rsidRDefault="00EE4FD1" w:rsidP="00EE4FD1">
      <w:pPr>
        <w:ind w:firstLine="708"/>
        <w:jc w:val="both"/>
        <w:rPr>
          <w:rFonts w:ascii="Arial" w:hAnsi="Arial" w:cs="Arial"/>
        </w:rPr>
      </w:pPr>
      <w:bookmarkStart w:id="13" w:name="sub_552"/>
      <w:bookmarkEnd w:id="12"/>
      <w:r w:rsidRPr="00A87F2A">
        <w:rPr>
          <w:rFonts w:ascii="Arial" w:hAnsi="Arial" w:cs="Arial"/>
        </w:rPr>
        <w:t xml:space="preserve">2) материалы в соответствии с </w:t>
      </w:r>
      <w:hyperlink r:id="rId22" w:history="1">
        <w:r w:rsidRPr="00A87F2A">
          <w:rPr>
            <w:rStyle w:val="a3"/>
            <w:rFonts w:ascii="Arial" w:hAnsi="Arial" w:cs="Arial"/>
            <w:color w:val="auto"/>
            <w:u w:val="none"/>
          </w:rPr>
          <w:t>пунктом 2 части 10 статьи 25</w:t>
        </w:r>
      </w:hyperlink>
      <w:r w:rsidRPr="00A87F2A">
        <w:rPr>
          <w:rFonts w:ascii="Arial" w:hAnsi="Arial" w:cs="Arial"/>
        </w:rPr>
        <w:t xml:space="preserve"> Градостроительного кодекса Российской Федерации.</w:t>
      </w:r>
    </w:p>
    <w:p w:rsidR="00EE4FD1" w:rsidRPr="00A87F2A" w:rsidRDefault="00EE4FD1" w:rsidP="00EE4FD1">
      <w:pPr>
        <w:ind w:firstLine="708"/>
        <w:jc w:val="both"/>
        <w:rPr>
          <w:rFonts w:ascii="Arial" w:hAnsi="Arial" w:cs="Arial"/>
        </w:rPr>
      </w:pPr>
      <w:bookmarkStart w:id="14" w:name="sub_56"/>
      <w:bookmarkEnd w:id="13"/>
      <w:r w:rsidRPr="00A87F2A">
        <w:rPr>
          <w:rFonts w:ascii="Arial" w:hAnsi="Arial" w:cs="Arial"/>
        </w:rPr>
        <w:t xml:space="preserve">6. Согласно </w:t>
      </w:r>
      <w:hyperlink r:id="rId23" w:history="1">
        <w:r w:rsidRPr="00A87F2A">
          <w:rPr>
            <w:rStyle w:val="a3"/>
            <w:rFonts w:ascii="Arial" w:hAnsi="Arial" w:cs="Arial"/>
            <w:color w:val="auto"/>
            <w:u w:val="none"/>
          </w:rPr>
          <w:t>части 12 статьи 25</w:t>
        </w:r>
      </w:hyperlink>
      <w:r w:rsidRPr="00A87F2A">
        <w:rPr>
          <w:rFonts w:ascii="Arial" w:hAnsi="Arial" w:cs="Arial"/>
        </w:rPr>
        <w:t xml:space="preserve"> Градостроительного кодекса Российской Федерации глава Поселения принимает решение в виде постановления о согласии с проектом генерального плана и направлении согласованного или не согласованного в определенной части проекта генерального плана в Думу </w:t>
      </w:r>
      <w:r w:rsidR="007A6D65" w:rsidRPr="00A87F2A">
        <w:rPr>
          <w:rFonts w:ascii="Arial" w:hAnsi="Arial" w:cs="Arial"/>
        </w:rPr>
        <w:t xml:space="preserve">Тальниковского </w:t>
      </w:r>
      <w:r w:rsidRPr="00A87F2A">
        <w:rPr>
          <w:rFonts w:ascii="Arial" w:hAnsi="Arial" w:cs="Arial"/>
        </w:rPr>
        <w:t>муниципального образования или об отклонении такого проекта и о направлении его на доработку.</w:t>
      </w:r>
    </w:p>
    <w:bookmarkEnd w:id="14"/>
    <w:p w:rsidR="00EE4FD1" w:rsidRPr="00A87F2A" w:rsidRDefault="00EE4FD1" w:rsidP="00EE4FD1">
      <w:pPr>
        <w:ind w:firstLine="708"/>
        <w:jc w:val="both"/>
        <w:rPr>
          <w:rFonts w:ascii="Arial" w:hAnsi="Arial" w:cs="Arial"/>
          <w:szCs w:val="28"/>
        </w:rPr>
      </w:pPr>
      <w:r w:rsidRPr="00A87F2A">
        <w:rPr>
          <w:rFonts w:ascii="Arial" w:hAnsi="Arial" w:cs="Arial"/>
          <w:szCs w:val="28"/>
        </w:rPr>
        <w:t xml:space="preserve">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Поселения в Думу </w:t>
      </w:r>
      <w:r w:rsidR="007A6D65" w:rsidRPr="00A87F2A">
        <w:rPr>
          <w:rFonts w:ascii="Arial" w:hAnsi="Arial" w:cs="Arial"/>
          <w:szCs w:val="28"/>
        </w:rPr>
        <w:t>Тальниковского</w:t>
      </w:r>
      <w:r w:rsidRPr="00A87F2A">
        <w:rPr>
          <w:rFonts w:ascii="Arial" w:hAnsi="Arial" w:cs="Arial"/>
          <w:szCs w:val="28"/>
        </w:rPr>
        <w:t xml:space="preserve"> муниципального образования.</w:t>
      </w:r>
    </w:p>
    <w:p w:rsidR="00EE4FD1" w:rsidRPr="00A87F2A" w:rsidRDefault="00EE4FD1" w:rsidP="003D50AE">
      <w:pPr>
        <w:jc w:val="both"/>
        <w:rPr>
          <w:rFonts w:ascii="Arial" w:hAnsi="Arial" w:cs="Arial"/>
          <w:szCs w:val="28"/>
        </w:rPr>
      </w:pPr>
    </w:p>
    <w:p w:rsidR="00EE4FD1" w:rsidRPr="00A87F2A" w:rsidRDefault="00EE4FD1" w:rsidP="00EE4FD1">
      <w:pPr>
        <w:ind w:firstLine="709"/>
        <w:jc w:val="center"/>
        <w:rPr>
          <w:rFonts w:ascii="Arial" w:hAnsi="Arial" w:cs="Arial"/>
          <w:szCs w:val="28"/>
        </w:rPr>
      </w:pPr>
      <w:r w:rsidRPr="00A87F2A">
        <w:rPr>
          <w:rFonts w:ascii="Arial" w:hAnsi="Arial" w:cs="Arial"/>
          <w:szCs w:val="28"/>
        </w:rPr>
        <w:lastRenderedPageBreak/>
        <w:t>Глава V</w:t>
      </w:r>
      <w:r w:rsidRPr="00A87F2A">
        <w:rPr>
          <w:rFonts w:ascii="Arial" w:hAnsi="Arial" w:cs="Arial"/>
          <w:szCs w:val="28"/>
          <w:lang w:val="en-US"/>
        </w:rPr>
        <w:t>I</w:t>
      </w:r>
      <w:r w:rsidRPr="00A87F2A">
        <w:rPr>
          <w:rFonts w:ascii="Arial" w:hAnsi="Arial" w:cs="Arial"/>
          <w:szCs w:val="28"/>
        </w:rPr>
        <w:t>. РЕАЛИЗАЦИЯ ГЕНЕРАЛЬНОГО ПЛАНА</w:t>
      </w:r>
    </w:p>
    <w:p w:rsidR="00EE4FD1" w:rsidRPr="00A87F2A" w:rsidRDefault="00EE4FD1" w:rsidP="00EE4FD1">
      <w:pPr>
        <w:jc w:val="both"/>
        <w:rPr>
          <w:rFonts w:ascii="Arial" w:hAnsi="Arial" w:cs="Arial"/>
          <w:szCs w:val="28"/>
        </w:rPr>
      </w:pPr>
    </w:p>
    <w:p w:rsidR="00EE4FD1" w:rsidRPr="00A87F2A" w:rsidRDefault="00EE4FD1" w:rsidP="00EE4FD1">
      <w:pPr>
        <w:ind w:firstLine="708"/>
        <w:jc w:val="both"/>
        <w:rPr>
          <w:rFonts w:ascii="Arial" w:hAnsi="Arial" w:cs="Arial"/>
          <w:szCs w:val="28"/>
        </w:rPr>
      </w:pPr>
      <w:r w:rsidRPr="00A87F2A">
        <w:rPr>
          <w:rFonts w:ascii="Arial" w:hAnsi="Arial" w:cs="Arial"/>
          <w:szCs w:val="28"/>
        </w:rPr>
        <w:t>1. Реализация генерального плана осуществляется путем:</w:t>
      </w:r>
    </w:p>
    <w:p w:rsidR="00EE4FD1" w:rsidRPr="00A87F2A" w:rsidRDefault="00EE4FD1" w:rsidP="00EE4FD1">
      <w:pPr>
        <w:ind w:firstLine="708"/>
        <w:jc w:val="both"/>
        <w:rPr>
          <w:rFonts w:ascii="Arial" w:hAnsi="Arial" w:cs="Arial"/>
          <w:szCs w:val="28"/>
        </w:rPr>
      </w:pPr>
      <w:r w:rsidRPr="00A87F2A">
        <w:rPr>
          <w:rFonts w:ascii="Arial" w:hAnsi="Arial" w:cs="Arial"/>
          <w:szCs w:val="28"/>
        </w:rPr>
        <w:t>-подготовки и утверждения документации по планировке территории в соответствии с генеральным планом;</w:t>
      </w:r>
    </w:p>
    <w:p w:rsidR="00EE4FD1" w:rsidRPr="00A87F2A" w:rsidRDefault="00EE4FD1" w:rsidP="00EE4FD1">
      <w:pPr>
        <w:ind w:firstLine="708"/>
        <w:jc w:val="both"/>
        <w:rPr>
          <w:rFonts w:ascii="Arial" w:hAnsi="Arial" w:cs="Arial"/>
          <w:szCs w:val="28"/>
        </w:rPr>
      </w:pPr>
      <w:r w:rsidRPr="00A87F2A">
        <w:rPr>
          <w:rFonts w:ascii="Arial" w:hAnsi="Arial" w:cs="Arial"/>
          <w:szCs w:val="28"/>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EE4FD1" w:rsidRPr="00A87F2A" w:rsidRDefault="00EE4FD1" w:rsidP="00EE4FD1">
      <w:pPr>
        <w:ind w:firstLine="708"/>
        <w:jc w:val="both"/>
        <w:rPr>
          <w:rFonts w:ascii="Arial" w:hAnsi="Arial" w:cs="Arial"/>
          <w:szCs w:val="28"/>
        </w:rPr>
      </w:pPr>
      <w:r w:rsidRPr="00A87F2A">
        <w:rPr>
          <w:rFonts w:ascii="Arial" w:hAnsi="Arial" w:cs="Arial"/>
          <w:szCs w:val="28"/>
        </w:rPr>
        <w:t>-создания объектов местного значения на основании документации по планировке территории.</w:t>
      </w:r>
    </w:p>
    <w:p w:rsidR="00EE4FD1" w:rsidRPr="00A87F2A" w:rsidRDefault="00EE4FD1" w:rsidP="00EE4FD1">
      <w:pPr>
        <w:ind w:firstLine="708"/>
        <w:jc w:val="both"/>
        <w:rPr>
          <w:rFonts w:ascii="Arial" w:hAnsi="Arial" w:cs="Arial"/>
          <w:szCs w:val="28"/>
        </w:rPr>
      </w:pPr>
      <w:r w:rsidRPr="00A87F2A">
        <w:rPr>
          <w:rFonts w:ascii="Arial" w:hAnsi="Arial" w:cs="Arial"/>
          <w:szCs w:val="28"/>
        </w:rPr>
        <w:t xml:space="preserve">2. </w:t>
      </w:r>
      <w:proofErr w:type="gramStart"/>
      <w:r w:rsidRPr="00A87F2A">
        <w:rPr>
          <w:rFonts w:ascii="Arial" w:hAnsi="Arial" w:cs="Arial"/>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EE4FD1" w:rsidRPr="00A87F2A" w:rsidRDefault="00EE4FD1" w:rsidP="00EE4FD1">
      <w:pPr>
        <w:ind w:firstLine="708"/>
        <w:jc w:val="both"/>
        <w:rPr>
          <w:rFonts w:ascii="Arial" w:hAnsi="Arial" w:cs="Arial"/>
        </w:rPr>
      </w:pPr>
      <w:r w:rsidRPr="00A87F2A">
        <w:rPr>
          <w:rFonts w:ascii="Arial" w:hAnsi="Arial" w:cs="Arial"/>
        </w:rPr>
        <w:t xml:space="preserve">3. </w:t>
      </w:r>
      <w:proofErr w:type="gramStart"/>
      <w:r w:rsidRPr="00A87F2A">
        <w:rPr>
          <w:rFonts w:ascii="Arial" w:hAnsi="Arial" w:cs="Arial"/>
        </w:rPr>
        <w:t>В случае если программы, реализуемые за счет средств местного бюджета, решения органов местного самоуправления,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с даты утверждения указанного</w:t>
      </w:r>
      <w:proofErr w:type="gramEnd"/>
      <w:r w:rsidRPr="00A87F2A">
        <w:rPr>
          <w:rFonts w:ascii="Arial" w:hAnsi="Arial" w:cs="Arial"/>
        </w:rPr>
        <w:t xml:space="preserve"> генерального плана приведению в соответствие с ними.</w:t>
      </w:r>
    </w:p>
    <w:p w:rsidR="00EE4FD1" w:rsidRPr="00A87F2A" w:rsidRDefault="00EE4FD1" w:rsidP="00EE4FD1">
      <w:pPr>
        <w:jc w:val="center"/>
        <w:rPr>
          <w:rFonts w:ascii="Arial" w:hAnsi="Arial" w:cs="Arial"/>
        </w:rPr>
      </w:pPr>
    </w:p>
    <w:p w:rsidR="00EE4FD1" w:rsidRPr="00A87F2A" w:rsidRDefault="00EE4FD1" w:rsidP="00EE4FD1">
      <w:pPr>
        <w:jc w:val="center"/>
        <w:rPr>
          <w:rFonts w:ascii="Arial" w:hAnsi="Arial" w:cs="Arial"/>
        </w:rPr>
      </w:pPr>
      <w:r w:rsidRPr="00A87F2A">
        <w:rPr>
          <w:rFonts w:ascii="Arial" w:hAnsi="Arial" w:cs="Arial"/>
        </w:rPr>
        <w:t xml:space="preserve">Глава </w:t>
      </w:r>
      <w:r w:rsidRPr="00A87F2A">
        <w:rPr>
          <w:rFonts w:ascii="Arial" w:hAnsi="Arial" w:cs="Arial"/>
          <w:lang w:val="en-US"/>
        </w:rPr>
        <w:t>VII</w:t>
      </w:r>
      <w:r w:rsidRPr="00A87F2A">
        <w:rPr>
          <w:rFonts w:ascii="Arial" w:hAnsi="Arial" w:cs="Arial"/>
        </w:rPr>
        <w:t>. ПОРЯДОК ПОДГОТОВКИ ВНЕСЕНИЯ ИЗМЕНЕНИЙ В ГЕНЕРАЛЬНЫЙ ПЛАН</w:t>
      </w:r>
    </w:p>
    <w:p w:rsidR="00EE4FD1" w:rsidRPr="00A87F2A" w:rsidRDefault="00EE4FD1" w:rsidP="00EE4FD1">
      <w:pPr>
        <w:jc w:val="both"/>
        <w:rPr>
          <w:rFonts w:ascii="Arial" w:hAnsi="Arial" w:cs="Arial"/>
        </w:rPr>
      </w:pPr>
    </w:p>
    <w:p w:rsidR="00EE4FD1" w:rsidRPr="00A87F2A" w:rsidRDefault="00EE4FD1" w:rsidP="00EE4FD1">
      <w:pPr>
        <w:ind w:firstLine="708"/>
        <w:jc w:val="both"/>
        <w:rPr>
          <w:rFonts w:ascii="Arial" w:hAnsi="Arial" w:cs="Arial"/>
        </w:rPr>
      </w:pPr>
      <w:bookmarkStart w:id="15" w:name="sub_71"/>
      <w:r w:rsidRPr="00A87F2A">
        <w:rPr>
          <w:rFonts w:ascii="Arial" w:hAnsi="Arial" w:cs="Arial"/>
        </w:rPr>
        <w:t xml:space="preserve">1. Внесение изменений в генеральный план осуществляется в соответствии со </w:t>
      </w:r>
      <w:hyperlink r:id="rId24" w:history="1">
        <w:r w:rsidRPr="00A87F2A">
          <w:rPr>
            <w:rStyle w:val="a3"/>
            <w:rFonts w:ascii="Arial" w:hAnsi="Arial" w:cs="Arial"/>
            <w:color w:val="auto"/>
            <w:u w:val="none"/>
          </w:rPr>
          <w:t>статьями 9</w:t>
        </w:r>
      </w:hyperlink>
      <w:r w:rsidRPr="00A87F2A">
        <w:rPr>
          <w:rFonts w:ascii="Arial" w:hAnsi="Arial" w:cs="Arial"/>
        </w:rPr>
        <w:t xml:space="preserve">, </w:t>
      </w:r>
      <w:hyperlink r:id="rId25" w:history="1">
        <w:r w:rsidRPr="00A87F2A">
          <w:rPr>
            <w:rStyle w:val="a3"/>
            <w:rFonts w:ascii="Arial" w:hAnsi="Arial" w:cs="Arial"/>
            <w:color w:val="auto"/>
            <w:u w:val="none"/>
          </w:rPr>
          <w:t>24</w:t>
        </w:r>
      </w:hyperlink>
      <w:r w:rsidRPr="00A87F2A">
        <w:rPr>
          <w:rFonts w:ascii="Arial" w:hAnsi="Arial" w:cs="Arial"/>
        </w:rPr>
        <w:t xml:space="preserve"> и </w:t>
      </w:r>
      <w:hyperlink r:id="rId26" w:history="1">
        <w:r w:rsidRPr="00A87F2A">
          <w:rPr>
            <w:rStyle w:val="a3"/>
            <w:rFonts w:ascii="Arial" w:hAnsi="Arial" w:cs="Arial"/>
            <w:color w:val="auto"/>
            <w:u w:val="none"/>
          </w:rPr>
          <w:t>25</w:t>
        </w:r>
      </w:hyperlink>
      <w:r w:rsidRPr="00A87F2A">
        <w:rPr>
          <w:rFonts w:ascii="Arial" w:hAnsi="Arial" w:cs="Arial"/>
        </w:rPr>
        <w:t xml:space="preserve"> Градостроительного кодекса Российской Федерации, </w:t>
      </w:r>
      <w:hyperlink r:id="rId27" w:history="1">
        <w:r w:rsidRPr="00A87F2A">
          <w:rPr>
            <w:rStyle w:val="a3"/>
            <w:rFonts w:ascii="Arial" w:hAnsi="Arial" w:cs="Arial"/>
            <w:color w:val="auto"/>
            <w:u w:val="none"/>
          </w:rPr>
          <w:t>статьями 11</w:t>
        </w:r>
      </w:hyperlink>
      <w:r w:rsidRPr="00A87F2A">
        <w:rPr>
          <w:rFonts w:ascii="Arial" w:hAnsi="Arial" w:cs="Arial"/>
        </w:rPr>
        <w:t xml:space="preserve"> и </w:t>
      </w:r>
      <w:hyperlink r:id="rId28" w:history="1">
        <w:r w:rsidRPr="00A87F2A">
          <w:rPr>
            <w:rStyle w:val="a3"/>
            <w:rFonts w:ascii="Arial" w:hAnsi="Arial" w:cs="Arial"/>
            <w:color w:val="auto"/>
            <w:u w:val="none"/>
          </w:rPr>
          <w:t>12</w:t>
        </w:r>
      </w:hyperlink>
      <w:r w:rsidRPr="00A87F2A">
        <w:rPr>
          <w:rFonts w:ascii="Arial" w:hAnsi="Arial" w:cs="Arial"/>
        </w:rPr>
        <w:t xml:space="preserve"> Закона Иркутской области от 23.07.2008</w:t>
      </w:r>
      <w:r w:rsidR="00A87F2A">
        <w:rPr>
          <w:rFonts w:ascii="Arial" w:hAnsi="Arial" w:cs="Arial"/>
        </w:rPr>
        <w:t>г.</w:t>
      </w:r>
      <w:r w:rsidRPr="00A87F2A">
        <w:rPr>
          <w:rFonts w:ascii="Arial" w:hAnsi="Arial" w:cs="Arial"/>
        </w:rPr>
        <w:t xml:space="preserve"> №59-оз «О градостроительной деятельности в Иркутской области» и главой IV настоящего Положения с учетом особенностей, установленных данной главой настоящего Положения.</w:t>
      </w:r>
    </w:p>
    <w:p w:rsidR="00EE4FD1" w:rsidRPr="00A87F2A" w:rsidRDefault="00EE4FD1" w:rsidP="00EE4FD1">
      <w:pPr>
        <w:ind w:firstLine="708"/>
        <w:jc w:val="both"/>
        <w:rPr>
          <w:rFonts w:ascii="Arial" w:hAnsi="Arial" w:cs="Arial"/>
        </w:rPr>
      </w:pPr>
      <w:bookmarkStart w:id="16" w:name="sub_72"/>
      <w:bookmarkEnd w:id="15"/>
      <w:r w:rsidRPr="00A87F2A">
        <w:rPr>
          <w:rFonts w:ascii="Arial" w:hAnsi="Arial" w:cs="Arial"/>
        </w:rPr>
        <w:t>2. Решение в виде постановления о подготовке предложений о внесении изменений в генеральный план принимается главой Поселения. Постановление о подготовке предложений о внесении изменений в генеральный план в течение семи дней после его принятия подлежит официальному опубликованию в издании «</w:t>
      </w:r>
      <w:proofErr w:type="spellStart"/>
      <w:r w:rsidR="007A6D65" w:rsidRPr="00A87F2A">
        <w:rPr>
          <w:rFonts w:ascii="Arial" w:hAnsi="Arial" w:cs="Arial"/>
        </w:rPr>
        <w:t>Тальниковский</w:t>
      </w:r>
      <w:proofErr w:type="spellEnd"/>
      <w:r w:rsidRPr="00A87F2A">
        <w:rPr>
          <w:rFonts w:ascii="Arial" w:hAnsi="Arial" w:cs="Arial"/>
        </w:rPr>
        <w:t xml:space="preserve"> вестник» и размещению на официальном сайте Черемховского районного муниципального образования в информационно-телекоммуникационной сети «Интернет» -</w:t>
      </w:r>
      <w:hyperlink r:id="rId29" w:history="1">
        <w:r w:rsidRPr="00A87F2A">
          <w:rPr>
            <w:rStyle w:val="a3"/>
            <w:rFonts w:ascii="Arial" w:hAnsi="Arial" w:cs="Arial"/>
            <w:color w:val="auto"/>
            <w:u w:val="none"/>
            <w:lang w:val="en-US"/>
          </w:rPr>
          <w:t>www</w:t>
        </w:r>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cher</w:t>
        </w:r>
        <w:proofErr w:type="spellEnd"/>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irkobl</w:t>
        </w:r>
        <w:proofErr w:type="spellEnd"/>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ru</w:t>
        </w:r>
        <w:proofErr w:type="spellEnd"/>
      </w:hyperlink>
      <w:r w:rsidRPr="00A87F2A">
        <w:rPr>
          <w:rFonts w:ascii="Arial" w:hAnsi="Arial" w:cs="Arial"/>
        </w:rPr>
        <w:t>, в разделе «Поселения района», в подразделе «</w:t>
      </w:r>
      <w:r w:rsidR="007A6D65" w:rsidRPr="00A87F2A">
        <w:rPr>
          <w:rFonts w:ascii="Arial" w:hAnsi="Arial" w:cs="Arial"/>
        </w:rPr>
        <w:t>Тальниковское</w:t>
      </w:r>
      <w:r w:rsidRPr="00A87F2A">
        <w:rPr>
          <w:rFonts w:ascii="Arial" w:hAnsi="Arial" w:cs="Arial"/>
        </w:rPr>
        <w:t xml:space="preserve"> сельское поселение»</w:t>
      </w:r>
      <w:r w:rsidRPr="00A87F2A">
        <w:rPr>
          <w:rFonts w:ascii="Arial" w:hAnsi="Arial" w:cs="Arial"/>
          <w:spacing w:val="-2"/>
        </w:rPr>
        <w:t>.</w:t>
      </w:r>
    </w:p>
    <w:bookmarkEnd w:id="16"/>
    <w:p w:rsidR="00EE4FD1" w:rsidRPr="00A87F2A" w:rsidRDefault="00EE4FD1" w:rsidP="00EE4FD1">
      <w:pPr>
        <w:ind w:firstLine="708"/>
        <w:jc w:val="both"/>
        <w:rPr>
          <w:rFonts w:ascii="Arial" w:hAnsi="Arial" w:cs="Arial"/>
        </w:rPr>
      </w:pPr>
      <w:proofErr w:type="gramStart"/>
      <w:r w:rsidRPr="00A87F2A">
        <w:rPr>
          <w:rFonts w:ascii="Arial" w:hAnsi="Arial" w:cs="Arial"/>
        </w:rPr>
        <w:t>Заинтересованные лица вправе направить в администрацию Поселения  предложения по внесению изменений в генеральный план в форме заявления для учета при подготовке проекта внесения изменений в генеральный план в течение тридцати дней со дня официального опубликования вышеуказанного постановления в издании «</w:t>
      </w:r>
      <w:proofErr w:type="spellStart"/>
      <w:r w:rsidR="007A6D65" w:rsidRPr="00A87F2A">
        <w:rPr>
          <w:rFonts w:ascii="Arial" w:hAnsi="Arial" w:cs="Arial"/>
        </w:rPr>
        <w:t>Тальниковский</w:t>
      </w:r>
      <w:proofErr w:type="spellEnd"/>
      <w:r w:rsidRPr="00A87F2A">
        <w:rPr>
          <w:rFonts w:ascii="Arial" w:hAnsi="Arial" w:cs="Arial"/>
        </w:rPr>
        <w:t xml:space="preserve"> вестник» и размещению на официальном сайте Черемховского районного муниципального образования в </w:t>
      </w:r>
      <w:r w:rsidRPr="00A87F2A">
        <w:rPr>
          <w:rFonts w:ascii="Arial" w:hAnsi="Arial" w:cs="Arial"/>
        </w:rPr>
        <w:lastRenderedPageBreak/>
        <w:t xml:space="preserve">информационно-телекоммуникационной сети «Интернет» - </w:t>
      </w:r>
      <w:hyperlink r:id="rId30" w:history="1">
        <w:r w:rsidRPr="00A87F2A">
          <w:rPr>
            <w:rStyle w:val="a3"/>
            <w:rFonts w:ascii="Arial" w:hAnsi="Arial" w:cs="Arial"/>
            <w:color w:val="auto"/>
            <w:u w:val="none"/>
            <w:lang w:val="en-US"/>
          </w:rPr>
          <w:t>www</w:t>
        </w:r>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cher</w:t>
        </w:r>
        <w:proofErr w:type="spellEnd"/>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irkobl</w:t>
        </w:r>
        <w:proofErr w:type="spellEnd"/>
        <w:r w:rsidRPr="00A87F2A">
          <w:rPr>
            <w:rStyle w:val="a3"/>
            <w:rFonts w:ascii="Arial" w:hAnsi="Arial" w:cs="Arial"/>
            <w:color w:val="auto"/>
            <w:u w:val="none"/>
          </w:rPr>
          <w:t>.</w:t>
        </w:r>
        <w:proofErr w:type="spellStart"/>
        <w:r w:rsidRPr="00A87F2A">
          <w:rPr>
            <w:rStyle w:val="a3"/>
            <w:rFonts w:ascii="Arial" w:hAnsi="Arial" w:cs="Arial"/>
            <w:color w:val="auto"/>
            <w:u w:val="none"/>
            <w:lang w:val="en-US"/>
          </w:rPr>
          <w:t>ru</w:t>
        </w:r>
        <w:proofErr w:type="spellEnd"/>
      </w:hyperlink>
      <w:r w:rsidRPr="00A87F2A">
        <w:rPr>
          <w:rFonts w:ascii="Arial" w:hAnsi="Arial" w:cs="Arial"/>
        </w:rPr>
        <w:t>, в разделе</w:t>
      </w:r>
      <w:proofErr w:type="gramEnd"/>
      <w:r w:rsidRPr="00A87F2A">
        <w:rPr>
          <w:rFonts w:ascii="Arial" w:hAnsi="Arial" w:cs="Arial"/>
        </w:rPr>
        <w:t xml:space="preserve"> «Поселения района», в подразделе «</w:t>
      </w:r>
      <w:r w:rsidR="007A6D65" w:rsidRPr="00A87F2A">
        <w:rPr>
          <w:rFonts w:ascii="Arial" w:hAnsi="Arial" w:cs="Arial"/>
        </w:rPr>
        <w:t>Тальниковское</w:t>
      </w:r>
      <w:r w:rsidRPr="00A87F2A">
        <w:rPr>
          <w:rFonts w:ascii="Arial" w:hAnsi="Arial" w:cs="Arial"/>
        </w:rPr>
        <w:t xml:space="preserve"> сельское поселение.</w:t>
      </w:r>
    </w:p>
    <w:p w:rsidR="00EE4FD1" w:rsidRPr="00A87F2A" w:rsidRDefault="00EE4FD1" w:rsidP="00EE4FD1">
      <w:pPr>
        <w:ind w:firstLine="708"/>
        <w:jc w:val="both"/>
        <w:rPr>
          <w:rFonts w:ascii="Arial" w:hAnsi="Arial" w:cs="Arial"/>
        </w:rPr>
      </w:pPr>
      <w:bookmarkStart w:id="17" w:name="sub_73"/>
      <w:r w:rsidRPr="00A87F2A">
        <w:rPr>
          <w:rFonts w:ascii="Arial" w:hAnsi="Arial" w:cs="Arial"/>
        </w:rPr>
        <w:t xml:space="preserve">3. Главой Поселения принимается решение </w:t>
      </w:r>
      <w:proofErr w:type="gramStart"/>
      <w:r w:rsidRPr="00A87F2A">
        <w:rPr>
          <w:rFonts w:ascii="Arial" w:hAnsi="Arial" w:cs="Arial"/>
        </w:rPr>
        <w:t>в виде постановления о создании комиссии по рассмотрению предложений о внесении изменений в генеральный план</w:t>
      </w:r>
      <w:proofErr w:type="gramEnd"/>
      <w:r w:rsidRPr="00A87F2A">
        <w:rPr>
          <w:rFonts w:ascii="Arial" w:hAnsi="Arial" w:cs="Arial"/>
        </w:rPr>
        <w:t xml:space="preserve"> (далее - комиссия).</w:t>
      </w:r>
    </w:p>
    <w:p w:rsidR="00EE4FD1" w:rsidRPr="00A87F2A" w:rsidRDefault="00EE4FD1" w:rsidP="00EE4FD1">
      <w:pPr>
        <w:ind w:firstLine="708"/>
        <w:jc w:val="both"/>
        <w:rPr>
          <w:rFonts w:ascii="Arial" w:hAnsi="Arial" w:cs="Arial"/>
        </w:rPr>
      </w:pPr>
      <w:bookmarkStart w:id="18" w:name="sub_74"/>
      <w:bookmarkEnd w:id="17"/>
      <w:r w:rsidRPr="00A87F2A">
        <w:rPr>
          <w:rFonts w:ascii="Arial" w:hAnsi="Arial" w:cs="Arial"/>
        </w:rPr>
        <w:t>4. Возглавляет комиссию Глава Поселения.</w:t>
      </w:r>
    </w:p>
    <w:p w:rsidR="00EE4FD1" w:rsidRPr="00A87F2A" w:rsidRDefault="00EE4FD1" w:rsidP="00EE4FD1">
      <w:pPr>
        <w:ind w:firstLine="708"/>
        <w:jc w:val="both"/>
        <w:rPr>
          <w:rFonts w:ascii="Arial" w:hAnsi="Arial" w:cs="Arial"/>
        </w:rPr>
      </w:pPr>
      <w:bookmarkStart w:id="19" w:name="sub_75"/>
      <w:bookmarkEnd w:id="18"/>
      <w:r w:rsidRPr="00A87F2A">
        <w:rPr>
          <w:rFonts w:ascii="Arial" w:hAnsi="Arial" w:cs="Arial"/>
        </w:rPr>
        <w:t>5. Порядок организации деятельности комиссии устанавливается постановлением.</w:t>
      </w:r>
    </w:p>
    <w:p w:rsidR="00EE4FD1" w:rsidRPr="00A87F2A" w:rsidRDefault="00EE4FD1" w:rsidP="00EE4FD1">
      <w:pPr>
        <w:ind w:firstLine="708"/>
        <w:jc w:val="both"/>
        <w:rPr>
          <w:rFonts w:ascii="Arial" w:hAnsi="Arial" w:cs="Arial"/>
        </w:rPr>
      </w:pPr>
      <w:bookmarkStart w:id="20" w:name="sub_76"/>
      <w:bookmarkEnd w:id="19"/>
      <w:r w:rsidRPr="00A87F2A">
        <w:rPr>
          <w:rFonts w:ascii="Arial" w:hAnsi="Arial" w:cs="Arial"/>
        </w:rPr>
        <w:t>6. По итогам рассмотрения предложений о внесении изменений в генеральный план комиссия в течение пяти дней направляет Главе Поселения заключение, которое должно содержать:</w:t>
      </w:r>
    </w:p>
    <w:p w:rsidR="00EE4FD1" w:rsidRPr="00A87F2A" w:rsidRDefault="00EE4FD1" w:rsidP="00EE4FD1">
      <w:pPr>
        <w:ind w:firstLine="708"/>
        <w:jc w:val="both"/>
        <w:rPr>
          <w:rFonts w:ascii="Arial" w:hAnsi="Arial" w:cs="Arial"/>
        </w:rPr>
      </w:pPr>
      <w:bookmarkStart w:id="21" w:name="sub_761"/>
      <w:bookmarkEnd w:id="20"/>
      <w:r w:rsidRPr="00A87F2A">
        <w:rPr>
          <w:rFonts w:ascii="Arial" w:hAnsi="Arial" w:cs="Arial"/>
        </w:rPr>
        <w:t>1) рекомендацию о целесообразности принятия предложения о внесении изменений в генеральный план;</w:t>
      </w:r>
    </w:p>
    <w:p w:rsidR="00EE4FD1" w:rsidRPr="00A87F2A" w:rsidRDefault="00EE4FD1" w:rsidP="00EE4FD1">
      <w:pPr>
        <w:ind w:firstLine="708"/>
        <w:jc w:val="both"/>
        <w:rPr>
          <w:rFonts w:ascii="Arial" w:hAnsi="Arial" w:cs="Arial"/>
        </w:rPr>
      </w:pPr>
      <w:bookmarkStart w:id="22" w:name="sub_762"/>
      <w:bookmarkEnd w:id="21"/>
      <w:r w:rsidRPr="00A87F2A">
        <w:rPr>
          <w:rFonts w:ascii="Arial" w:hAnsi="Arial" w:cs="Arial"/>
        </w:rPr>
        <w:t>2) рекомендацию о нецелесообразности предложения о внесении изменений в генеральный план с указанием причин.</w:t>
      </w:r>
    </w:p>
    <w:p w:rsidR="00EE4FD1" w:rsidRPr="00A87F2A" w:rsidRDefault="00EE4FD1" w:rsidP="00EE4FD1">
      <w:pPr>
        <w:ind w:firstLine="708"/>
        <w:jc w:val="both"/>
        <w:rPr>
          <w:rFonts w:ascii="Arial" w:hAnsi="Arial" w:cs="Arial"/>
        </w:rPr>
      </w:pPr>
      <w:bookmarkStart w:id="23" w:name="sub_77"/>
      <w:bookmarkEnd w:id="22"/>
      <w:r w:rsidRPr="00A87F2A">
        <w:rPr>
          <w:rFonts w:ascii="Arial" w:hAnsi="Arial" w:cs="Arial"/>
        </w:rPr>
        <w:t xml:space="preserve">7. </w:t>
      </w:r>
      <w:proofErr w:type="gramStart"/>
      <w:r w:rsidRPr="00A87F2A">
        <w:rPr>
          <w:rFonts w:ascii="Arial" w:hAnsi="Arial" w:cs="Arial"/>
        </w:rPr>
        <w:t>Глава Поселения в течение пяти дней со дня поступления заключения, указанного в пункте 6 настоящего Положения, принимает решения в виде постановления о принятии предложений заинтересованных лиц и внесении изменений в генеральный план и о подготовке проекта по внесению изменений в генеральный план или об отклонении предложений заинтересованных лиц о внесении изменений в генеральный план с указанием причин отклонения и направляет</w:t>
      </w:r>
      <w:proofErr w:type="gramEnd"/>
      <w:r w:rsidRPr="00A87F2A">
        <w:rPr>
          <w:rFonts w:ascii="Arial" w:hAnsi="Arial" w:cs="Arial"/>
        </w:rPr>
        <w:t xml:space="preserve"> такое решение заявителю.</w:t>
      </w:r>
    </w:p>
    <w:p w:rsidR="00EE4FD1" w:rsidRPr="00A87F2A" w:rsidRDefault="00EE4FD1" w:rsidP="00EE4FD1">
      <w:pPr>
        <w:ind w:firstLine="708"/>
        <w:jc w:val="both"/>
        <w:rPr>
          <w:rFonts w:ascii="Arial" w:hAnsi="Arial" w:cs="Arial"/>
          <w:szCs w:val="28"/>
        </w:rPr>
      </w:pPr>
      <w:bookmarkStart w:id="24" w:name="sub_78"/>
      <w:bookmarkEnd w:id="23"/>
      <w:r w:rsidRPr="00A87F2A">
        <w:rPr>
          <w:rFonts w:ascii="Arial" w:hAnsi="Arial" w:cs="Arial"/>
          <w:szCs w:val="28"/>
        </w:rPr>
        <w:t>8</w:t>
      </w:r>
      <w:bookmarkEnd w:id="24"/>
      <w:r w:rsidRPr="00A87F2A">
        <w:rPr>
          <w:rFonts w:ascii="Arial" w:hAnsi="Arial" w:cs="Arial"/>
          <w:szCs w:val="28"/>
        </w:rPr>
        <w:t>. Подготовка проекта внесения изменений в генеральный план Поселения, осуществляется привлекаемым органом местного самоуправления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sectPr w:rsidR="00EE4FD1" w:rsidRPr="00A87F2A" w:rsidSect="001C558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1256D"/>
    <w:rsid w:val="00000C70"/>
    <w:rsid w:val="00000DEA"/>
    <w:rsid w:val="000013C0"/>
    <w:rsid w:val="00001C71"/>
    <w:rsid w:val="000066E6"/>
    <w:rsid w:val="00007249"/>
    <w:rsid w:val="000073E5"/>
    <w:rsid w:val="000109DD"/>
    <w:rsid w:val="0001131C"/>
    <w:rsid w:val="00013B2F"/>
    <w:rsid w:val="000177CB"/>
    <w:rsid w:val="000178A3"/>
    <w:rsid w:val="00017D21"/>
    <w:rsid w:val="00020548"/>
    <w:rsid w:val="00022651"/>
    <w:rsid w:val="000319DA"/>
    <w:rsid w:val="0003230B"/>
    <w:rsid w:val="000413B1"/>
    <w:rsid w:val="00044571"/>
    <w:rsid w:val="00047923"/>
    <w:rsid w:val="00047AE3"/>
    <w:rsid w:val="000545B6"/>
    <w:rsid w:val="00057B81"/>
    <w:rsid w:val="00064272"/>
    <w:rsid w:val="00066E27"/>
    <w:rsid w:val="000700E6"/>
    <w:rsid w:val="00092F2F"/>
    <w:rsid w:val="00094AB7"/>
    <w:rsid w:val="000A2194"/>
    <w:rsid w:val="000A320C"/>
    <w:rsid w:val="000A4EA0"/>
    <w:rsid w:val="000A520C"/>
    <w:rsid w:val="000B3A1C"/>
    <w:rsid w:val="000B7DCC"/>
    <w:rsid w:val="000C2105"/>
    <w:rsid w:val="000C2307"/>
    <w:rsid w:val="000C2450"/>
    <w:rsid w:val="000C4D7E"/>
    <w:rsid w:val="000C4E78"/>
    <w:rsid w:val="000D1568"/>
    <w:rsid w:val="000D2E22"/>
    <w:rsid w:val="000D309D"/>
    <w:rsid w:val="000D495B"/>
    <w:rsid w:val="000E16C4"/>
    <w:rsid w:val="000E540E"/>
    <w:rsid w:val="000E6358"/>
    <w:rsid w:val="000E711E"/>
    <w:rsid w:val="000F1E37"/>
    <w:rsid w:val="000F5056"/>
    <w:rsid w:val="00101BA6"/>
    <w:rsid w:val="00104CE4"/>
    <w:rsid w:val="00105828"/>
    <w:rsid w:val="00111D9C"/>
    <w:rsid w:val="001133A9"/>
    <w:rsid w:val="00120746"/>
    <w:rsid w:val="00126855"/>
    <w:rsid w:val="001274EB"/>
    <w:rsid w:val="001300BF"/>
    <w:rsid w:val="0013160E"/>
    <w:rsid w:val="00132F06"/>
    <w:rsid w:val="001338E2"/>
    <w:rsid w:val="00136271"/>
    <w:rsid w:val="0013698A"/>
    <w:rsid w:val="00136AEF"/>
    <w:rsid w:val="00143F8F"/>
    <w:rsid w:val="00145C3C"/>
    <w:rsid w:val="00150F50"/>
    <w:rsid w:val="00157241"/>
    <w:rsid w:val="001643F3"/>
    <w:rsid w:val="00165251"/>
    <w:rsid w:val="001668E4"/>
    <w:rsid w:val="0016788F"/>
    <w:rsid w:val="001730D9"/>
    <w:rsid w:val="00175B83"/>
    <w:rsid w:val="00180628"/>
    <w:rsid w:val="00181AB2"/>
    <w:rsid w:val="0018375C"/>
    <w:rsid w:val="0019175E"/>
    <w:rsid w:val="00191CD8"/>
    <w:rsid w:val="00194379"/>
    <w:rsid w:val="00194B20"/>
    <w:rsid w:val="0019674C"/>
    <w:rsid w:val="001A0AD7"/>
    <w:rsid w:val="001A40DF"/>
    <w:rsid w:val="001A73A2"/>
    <w:rsid w:val="001B2547"/>
    <w:rsid w:val="001B3781"/>
    <w:rsid w:val="001B76B7"/>
    <w:rsid w:val="001C314B"/>
    <w:rsid w:val="001C558A"/>
    <w:rsid w:val="001C66FE"/>
    <w:rsid w:val="001D0198"/>
    <w:rsid w:val="001D31CC"/>
    <w:rsid w:val="001D50C2"/>
    <w:rsid w:val="001D5A56"/>
    <w:rsid w:val="001D7D3F"/>
    <w:rsid w:val="001E0768"/>
    <w:rsid w:val="001E142E"/>
    <w:rsid w:val="001E3FF7"/>
    <w:rsid w:val="001E5630"/>
    <w:rsid w:val="001E67F7"/>
    <w:rsid w:val="001F0FA0"/>
    <w:rsid w:val="001F37F4"/>
    <w:rsid w:val="001F640E"/>
    <w:rsid w:val="002063D6"/>
    <w:rsid w:val="0020679B"/>
    <w:rsid w:val="00207B03"/>
    <w:rsid w:val="00211B7F"/>
    <w:rsid w:val="00211D02"/>
    <w:rsid w:val="00223893"/>
    <w:rsid w:val="00223AEB"/>
    <w:rsid w:val="00225C9F"/>
    <w:rsid w:val="00231E94"/>
    <w:rsid w:val="0023231B"/>
    <w:rsid w:val="002374C9"/>
    <w:rsid w:val="00237897"/>
    <w:rsid w:val="0024362B"/>
    <w:rsid w:val="002451B7"/>
    <w:rsid w:val="002559BD"/>
    <w:rsid w:val="00255CEC"/>
    <w:rsid w:val="00257355"/>
    <w:rsid w:val="00262D8D"/>
    <w:rsid w:val="0026479A"/>
    <w:rsid w:val="00266D15"/>
    <w:rsid w:val="00267E70"/>
    <w:rsid w:val="0027298E"/>
    <w:rsid w:val="00272AEF"/>
    <w:rsid w:val="0027300F"/>
    <w:rsid w:val="00274877"/>
    <w:rsid w:val="00293F6E"/>
    <w:rsid w:val="002A124C"/>
    <w:rsid w:val="002A13BD"/>
    <w:rsid w:val="002A26A7"/>
    <w:rsid w:val="002A3511"/>
    <w:rsid w:val="002B45AB"/>
    <w:rsid w:val="002B71F1"/>
    <w:rsid w:val="002C4099"/>
    <w:rsid w:val="002C6A82"/>
    <w:rsid w:val="002C7CBA"/>
    <w:rsid w:val="002D2465"/>
    <w:rsid w:val="002D3036"/>
    <w:rsid w:val="002D3456"/>
    <w:rsid w:val="002D7F5F"/>
    <w:rsid w:val="002E2DD0"/>
    <w:rsid w:val="002E4FE5"/>
    <w:rsid w:val="002F2810"/>
    <w:rsid w:val="002F695F"/>
    <w:rsid w:val="00315633"/>
    <w:rsid w:val="00316CC9"/>
    <w:rsid w:val="003207EA"/>
    <w:rsid w:val="00320E75"/>
    <w:rsid w:val="00326E1F"/>
    <w:rsid w:val="0033079A"/>
    <w:rsid w:val="003313D4"/>
    <w:rsid w:val="003375E6"/>
    <w:rsid w:val="00342A3F"/>
    <w:rsid w:val="003451CB"/>
    <w:rsid w:val="00347222"/>
    <w:rsid w:val="003528AB"/>
    <w:rsid w:val="00356A81"/>
    <w:rsid w:val="00360B8B"/>
    <w:rsid w:val="00364E85"/>
    <w:rsid w:val="00367835"/>
    <w:rsid w:val="003716CA"/>
    <w:rsid w:val="00372643"/>
    <w:rsid w:val="00380AAF"/>
    <w:rsid w:val="00383357"/>
    <w:rsid w:val="003845DD"/>
    <w:rsid w:val="00387026"/>
    <w:rsid w:val="00390D36"/>
    <w:rsid w:val="0039129E"/>
    <w:rsid w:val="00391A14"/>
    <w:rsid w:val="00391D98"/>
    <w:rsid w:val="003A1DDD"/>
    <w:rsid w:val="003A7C76"/>
    <w:rsid w:val="003B227F"/>
    <w:rsid w:val="003B3031"/>
    <w:rsid w:val="003B3521"/>
    <w:rsid w:val="003B3FDF"/>
    <w:rsid w:val="003B6B53"/>
    <w:rsid w:val="003C2C86"/>
    <w:rsid w:val="003C37DE"/>
    <w:rsid w:val="003D2418"/>
    <w:rsid w:val="003D4362"/>
    <w:rsid w:val="003D50AE"/>
    <w:rsid w:val="003D62C2"/>
    <w:rsid w:val="003E222A"/>
    <w:rsid w:val="003E2664"/>
    <w:rsid w:val="003E70E5"/>
    <w:rsid w:val="003F2923"/>
    <w:rsid w:val="0040026F"/>
    <w:rsid w:val="00400DD4"/>
    <w:rsid w:val="00400F80"/>
    <w:rsid w:val="004010B1"/>
    <w:rsid w:val="00403E8F"/>
    <w:rsid w:val="00413F00"/>
    <w:rsid w:val="00414140"/>
    <w:rsid w:val="00417B59"/>
    <w:rsid w:val="00420DFD"/>
    <w:rsid w:val="00424034"/>
    <w:rsid w:val="00425CF9"/>
    <w:rsid w:val="00430952"/>
    <w:rsid w:val="004331E7"/>
    <w:rsid w:val="00434480"/>
    <w:rsid w:val="004349DF"/>
    <w:rsid w:val="00434E82"/>
    <w:rsid w:val="00435841"/>
    <w:rsid w:val="00440EBF"/>
    <w:rsid w:val="004469F7"/>
    <w:rsid w:val="0045717F"/>
    <w:rsid w:val="00460231"/>
    <w:rsid w:val="004641A3"/>
    <w:rsid w:val="00471282"/>
    <w:rsid w:val="00471E53"/>
    <w:rsid w:val="0048157D"/>
    <w:rsid w:val="0048249F"/>
    <w:rsid w:val="00483853"/>
    <w:rsid w:val="0049149F"/>
    <w:rsid w:val="00493EA6"/>
    <w:rsid w:val="00496422"/>
    <w:rsid w:val="004A0F27"/>
    <w:rsid w:val="004A1CF6"/>
    <w:rsid w:val="004A2329"/>
    <w:rsid w:val="004A6AEC"/>
    <w:rsid w:val="004A7419"/>
    <w:rsid w:val="004B1776"/>
    <w:rsid w:val="004B5DE9"/>
    <w:rsid w:val="004C104D"/>
    <w:rsid w:val="004C2B4C"/>
    <w:rsid w:val="004C3590"/>
    <w:rsid w:val="004C5944"/>
    <w:rsid w:val="004C627E"/>
    <w:rsid w:val="004C7449"/>
    <w:rsid w:val="004D04CA"/>
    <w:rsid w:val="004D4BA5"/>
    <w:rsid w:val="004D5EAF"/>
    <w:rsid w:val="004D72F2"/>
    <w:rsid w:val="004E08B8"/>
    <w:rsid w:val="004E0B2E"/>
    <w:rsid w:val="004E3B77"/>
    <w:rsid w:val="004E5770"/>
    <w:rsid w:val="004E5C01"/>
    <w:rsid w:val="004F3550"/>
    <w:rsid w:val="004F3ED7"/>
    <w:rsid w:val="004F6E43"/>
    <w:rsid w:val="005005D5"/>
    <w:rsid w:val="005024F4"/>
    <w:rsid w:val="005048A0"/>
    <w:rsid w:val="00506827"/>
    <w:rsid w:val="00507F2F"/>
    <w:rsid w:val="00511EC3"/>
    <w:rsid w:val="00512338"/>
    <w:rsid w:val="00514929"/>
    <w:rsid w:val="00514F38"/>
    <w:rsid w:val="0051522C"/>
    <w:rsid w:val="005159AE"/>
    <w:rsid w:val="00520743"/>
    <w:rsid w:val="005266D7"/>
    <w:rsid w:val="005267BA"/>
    <w:rsid w:val="0052779E"/>
    <w:rsid w:val="00530C36"/>
    <w:rsid w:val="00530E41"/>
    <w:rsid w:val="0053193F"/>
    <w:rsid w:val="00534F18"/>
    <w:rsid w:val="00544B53"/>
    <w:rsid w:val="00544DAB"/>
    <w:rsid w:val="005453FB"/>
    <w:rsid w:val="00552D1C"/>
    <w:rsid w:val="00555666"/>
    <w:rsid w:val="005618BF"/>
    <w:rsid w:val="00567878"/>
    <w:rsid w:val="00571633"/>
    <w:rsid w:val="005726DC"/>
    <w:rsid w:val="00580119"/>
    <w:rsid w:val="00581A99"/>
    <w:rsid w:val="00583153"/>
    <w:rsid w:val="005856F3"/>
    <w:rsid w:val="00591564"/>
    <w:rsid w:val="005923EA"/>
    <w:rsid w:val="00595BC7"/>
    <w:rsid w:val="00596F0C"/>
    <w:rsid w:val="005A1B47"/>
    <w:rsid w:val="005A6930"/>
    <w:rsid w:val="005B1CED"/>
    <w:rsid w:val="005B376F"/>
    <w:rsid w:val="005B4BFC"/>
    <w:rsid w:val="005B6D1F"/>
    <w:rsid w:val="005C0B9A"/>
    <w:rsid w:val="005C0D3E"/>
    <w:rsid w:val="005C244C"/>
    <w:rsid w:val="005C4189"/>
    <w:rsid w:val="005C6172"/>
    <w:rsid w:val="005C7B4B"/>
    <w:rsid w:val="005D22C7"/>
    <w:rsid w:val="005D4E57"/>
    <w:rsid w:val="005E3ADA"/>
    <w:rsid w:val="005E5E61"/>
    <w:rsid w:val="005F57B5"/>
    <w:rsid w:val="005F6736"/>
    <w:rsid w:val="00600A09"/>
    <w:rsid w:val="00602880"/>
    <w:rsid w:val="0060604E"/>
    <w:rsid w:val="00614F2C"/>
    <w:rsid w:val="0061602F"/>
    <w:rsid w:val="00617723"/>
    <w:rsid w:val="0062058B"/>
    <w:rsid w:val="006206E8"/>
    <w:rsid w:val="006304B1"/>
    <w:rsid w:val="006308CF"/>
    <w:rsid w:val="00632CFC"/>
    <w:rsid w:val="006330ED"/>
    <w:rsid w:val="00640E1C"/>
    <w:rsid w:val="00641C9F"/>
    <w:rsid w:val="00644A48"/>
    <w:rsid w:val="0064778F"/>
    <w:rsid w:val="006518F1"/>
    <w:rsid w:val="00652041"/>
    <w:rsid w:val="00652232"/>
    <w:rsid w:val="00652A10"/>
    <w:rsid w:val="00660727"/>
    <w:rsid w:val="00660B9D"/>
    <w:rsid w:val="00661647"/>
    <w:rsid w:val="00664DA5"/>
    <w:rsid w:val="00671195"/>
    <w:rsid w:val="00682538"/>
    <w:rsid w:val="00685251"/>
    <w:rsid w:val="006965BD"/>
    <w:rsid w:val="00696F74"/>
    <w:rsid w:val="006A0A29"/>
    <w:rsid w:val="006B073E"/>
    <w:rsid w:val="006B2892"/>
    <w:rsid w:val="006B57B9"/>
    <w:rsid w:val="006C3236"/>
    <w:rsid w:val="006C357E"/>
    <w:rsid w:val="006C5F6F"/>
    <w:rsid w:val="006C6EA4"/>
    <w:rsid w:val="006C722F"/>
    <w:rsid w:val="006D353C"/>
    <w:rsid w:val="006E0882"/>
    <w:rsid w:val="006E0D67"/>
    <w:rsid w:val="006E1971"/>
    <w:rsid w:val="006E75CD"/>
    <w:rsid w:val="006F2D1C"/>
    <w:rsid w:val="006F2D5A"/>
    <w:rsid w:val="006F509C"/>
    <w:rsid w:val="00703CBB"/>
    <w:rsid w:val="0071060E"/>
    <w:rsid w:val="007115AA"/>
    <w:rsid w:val="007131E5"/>
    <w:rsid w:val="00713D25"/>
    <w:rsid w:val="00715B07"/>
    <w:rsid w:val="00717D5A"/>
    <w:rsid w:val="007239F7"/>
    <w:rsid w:val="00726C0C"/>
    <w:rsid w:val="007302F6"/>
    <w:rsid w:val="00733F92"/>
    <w:rsid w:val="00737063"/>
    <w:rsid w:val="00737827"/>
    <w:rsid w:val="00737B81"/>
    <w:rsid w:val="0074052E"/>
    <w:rsid w:val="00743CA8"/>
    <w:rsid w:val="007478B7"/>
    <w:rsid w:val="00757B7A"/>
    <w:rsid w:val="007667DD"/>
    <w:rsid w:val="00770280"/>
    <w:rsid w:val="007710E7"/>
    <w:rsid w:val="00775808"/>
    <w:rsid w:val="00781B01"/>
    <w:rsid w:val="00787074"/>
    <w:rsid w:val="00793FBA"/>
    <w:rsid w:val="00795C1C"/>
    <w:rsid w:val="007A0171"/>
    <w:rsid w:val="007A6D65"/>
    <w:rsid w:val="007B014F"/>
    <w:rsid w:val="007B0539"/>
    <w:rsid w:val="007B0EC3"/>
    <w:rsid w:val="007B4B0B"/>
    <w:rsid w:val="007B50CA"/>
    <w:rsid w:val="007B5C34"/>
    <w:rsid w:val="007B76A2"/>
    <w:rsid w:val="007C14E3"/>
    <w:rsid w:val="007C3546"/>
    <w:rsid w:val="007C5A0F"/>
    <w:rsid w:val="007D0703"/>
    <w:rsid w:val="007D39AB"/>
    <w:rsid w:val="007D425B"/>
    <w:rsid w:val="007D67D7"/>
    <w:rsid w:val="007D7272"/>
    <w:rsid w:val="007E50C6"/>
    <w:rsid w:val="007F2AA4"/>
    <w:rsid w:val="007F2D78"/>
    <w:rsid w:val="007F6E4E"/>
    <w:rsid w:val="00801BE9"/>
    <w:rsid w:val="00802616"/>
    <w:rsid w:val="00802AE5"/>
    <w:rsid w:val="00803095"/>
    <w:rsid w:val="00803F49"/>
    <w:rsid w:val="00810944"/>
    <w:rsid w:val="00810BFC"/>
    <w:rsid w:val="00812F9F"/>
    <w:rsid w:val="0081414B"/>
    <w:rsid w:val="00826144"/>
    <w:rsid w:val="0082617E"/>
    <w:rsid w:val="00827756"/>
    <w:rsid w:val="00831F80"/>
    <w:rsid w:val="008353D4"/>
    <w:rsid w:val="008374F8"/>
    <w:rsid w:val="0084013C"/>
    <w:rsid w:val="00841728"/>
    <w:rsid w:val="0084239A"/>
    <w:rsid w:val="00844E9D"/>
    <w:rsid w:val="00845727"/>
    <w:rsid w:val="008457EF"/>
    <w:rsid w:val="00850832"/>
    <w:rsid w:val="008515B7"/>
    <w:rsid w:val="00851822"/>
    <w:rsid w:val="00853E2B"/>
    <w:rsid w:val="008545DD"/>
    <w:rsid w:val="008575BA"/>
    <w:rsid w:val="008612B0"/>
    <w:rsid w:val="008615FB"/>
    <w:rsid w:val="00862904"/>
    <w:rsid w:val="00871736"/>
    <w:rsid w:val="00871772"/>
    <w:rsid w:val="008738A2"/>
    <w:rsid w:val="00873F8A"/>
    <w:rsid w:val="00874334"/>
    <w:rsid w:val="008750D7"/>
    <w:rsid w:val="00876638"/>
    <w:rsid w:val="008777ED"/>
    <w:rsid w:val="008808D4"/>
    <w:rsid w:val="00880ADC"/>
    <w:rsid w:val="008974E7"/>
    <w:rsid w:val="008A304D"/>
    <w:rsid w:val="008B01F9"/>
    <w:rsid w:val="008B1140"/>
    <w:rsid w:val="008B40CA"/>
    <w:rsid w:val="008C0F9B"/>
    <w:rsid w:val="008C1074"/>
    <w:rsid w:val="008C2671"/>
    <w:rsid w:val="008C77FA"/>
    <w:rsid w:val="008D325F"/>
    <w:rsid w:val="008D3D05"/>
    <w:rsid w:val="008D54CC"/>
    <w:rsid w:val="008D5B3B"/>
    <w:rsid w:val="008D6387"/>
    <w:rsid w:val="008D7F0D"/>
    <w:rsid w:val="008E450A"/>
    <w:rsid w:val="008F12B2"/>
    <w:rsid w:val="008F688A"/>
    <w:rsid w:val="008F6994"/>
    <w:rsid w:val="009064EA"/>
    <w:rsid w:val="009117DA"/>
    <w:rsid w:val="00914EB7"/>
    <w:rsid w:val="00921934"/>
    <w:rsid w:val="009219B2"/>
    <w:rsid w:val="00921CFD"/>
    <w:rsid w:val="009225E1"/>
    <w:rsid w:val="00922813"/>
    <w:rsid w:val="00923BB5"/>
    <w:rsid w:val="00924A37"/>
    <w:rsid w:val="00936A57"/>
    <w:rsid w:val="009453E6"/>
    <w:rsid w:val="00947281"/>
    <w:rsid w:val="00951712"/>
    <w:rsid w:val="009549A3"/>
    <w:rsid w:val="0095561B"/>
    <w:rsid w:val="00955A12"/>
    <w:rsid w:val="0095705D"/>
    <w:rsid w:val="00960450"/>
    <w:rsid w:val="009627DC"/>
    <w:rsid w:val="009644A5"/>
    <w:rsid w:val="00964506"/>
    <w:rsid w:val="0096512C"/>
    <w:rsid w:val="009701F1"/>
    <w:rsid w:val="00984BEA"/>
    <w:rsid w:val="00993C7D"/>
    <w:rsid w:val="00995292"/>
    <w:rsid w:val="00996DB7"/>
    <w:rsid w:val="009A21A8"/>
    <w:rsid w:val="009A2C13"/>
    <w:rsid w:val="009A506B"/>
    <w:rsid w:val="009B111C"/>
    <w:rsid w:val="009B4F3D"/>
    <w:rsid w:val="009B661B"/>
    <w:rsid w:val="009B68E2"/>
    <w:rsid w:val="009C1564"/>
    <w:rsid w:val="009C1D4E"/>
    <w:rsid w:val="009C1DF8"/>
    <w:rsid w:val="009C213D"/>
    <w:rsid w:val="009C4466"/>
    <w:rsid w:val="009C5B41"/>
    <w:rsid w:val="009C6AB9"/>
    <w:rsid w:val="009C7212"/>
    <w:rsid w:val="009C7918"/>
    <w:rsid w:val="009D18EE"/>
    <w:rsid w:val="009D3994"/>
    <w:rsid w:val="009D3B33"/>
    <w:rsid w:val="009D3D4B"/>
    <w:rsid w:val="009D3F4D"/>
    <w:rsid w:val="009F0115"/>
    <w:rsid w:val="00A02ABB"/>
    <w:rsid w:val="00A102F4"/>
    <w:rsid w:val="00A10DCD"/>
    <w:rsid w:val="00A149D7"/>
    <w:rsid w:val="00A16463"/>
    <w:rsid w:val="00A164BB"/>
    <w:rsid w:val="00A20398"/>
    <w:rsid w:val="00A204FC"/>
    <w:rsid w:val="00A20641"/>
    <w:rsid w:val="00A215C7"/>
    <w:rsid w:val="00A2276D"/>
    <w:rsid w:val="00A23F68"/>
    <w:rsid w:val="00A2461A"/>
    <w:rsid w:val="00A2751C"/>
    <w:rsid w:val="00A358E1"/>
    <w:rsid w:val="00A40515"/>
    <w:rsid w:val="00A405CB"/>
    <w:rsid w:val="00A415E4"/>
    <w:rsid w:val="00A42B4D"/>
    <w:rsid w:val="00A43EFF"/>
    <w:rsid w:val="00A66CEE"/>
    <w:rsid w:val="00A67E70"/>
    <w:rsid w:val="00A70803"/>
    <w:rsid w:val="00A819B2"/>
    <w:rsid w:val="00A831C4"/>
    <w:rsid w:val="00A833F1"/>
    <w:rsid w:val="00A83629"/>
    <w:rsid w:val="00A862D5"/>
    <w:rsid w:val="00A869FE"/>
    <w:rsid w:val="00A87F2A"/>
    <w:rsid w:val="00A90234"/>
    <w:rsid w:val="00A94C99"/>
    <w:rsid w:val="00AA1BDA"/>
    <w:rsid w:val="00AA615C"/>
    <w:rsid w:val="00AB46AC"/>
    <w:rsid w:val="00AC4654"/>
    <w:rsid w:val="00AC4AF8"/>
    <w:rsid w:val="00AC7BA8"/>
    <w:rsid w:val="00AD043E"/>
    <w:rsid w:val="00AD3E74"/>
    <w:rsid w:val="00AE045B"/>
    <w:rsid w:val="00AE0B14"/>
    <w:rsid w:val="00AE0EFF"/>
    <w:rsid w:val="00AE2189"/>
    <w:rsid w:val="00AF1EA8"/>
    <w:rsid w:val="00B02F3B"/>
    <w:rsid w:val="00B06B06"/>
    <w:rsid w:val="00B123CA"/>
    <w:rsid w:val="00B127AD"/>
    <w:rsid w:val="00B13A0D"/>
    <w:rsid w:val="00B14043"/>
    <w:rsid w:val="00B15ACC"/>
    <w:rsid w:val="00B1726F"/>
    <w:rsid w:val="00B25579"/>
    <w:rsid w:val="00B26986"/>
    <w:rsid w:val="00B3154B"/>
    <w:rsid w:val="00B3158E"/>
    <w:rsid w:val="00B3203D"/>
    <w:rsid w:val="00B3426C"/>
    <w:rsid w:val="00B368E5"/>
    <w:rsid w:val="00B41B5F"/>
    <w:rsid w:val="00B43CA8"/>
    <w:rsid w:val="00B4516C"/>
    <w:rsid w:val="00B45425"/>
    <w:rsid w:val="00B454A9"/>
    <w:rsid w:val="00B46167"/>
    <w:rsid w:val="00B50FC5"/>
    <w:rsid w:val="00B517CE"/>
    <w:rsid w:val="00B5748B"/>
    <w:rsid w:val="00B67E54"/>
    <w:rsid w:val="00B70F2A"/>
    <w:rsid w:val="00B829BC"/>
    <w:rsid w:val="00B86900"/>
    <w:rsid w:val="00B93307"/>
    <w:rsid w:val="00B95682"/>
    <w:rsid w:val="00B96307"/>
    <w:rsid w:val="00B96421"/>
    <w:rsid w:val="00BA1792"/>
    <w:rsid w:val="00BB0D85"/>
    <w:rsid w:val="00BB3A0E"/>
    <w:rsid w:val="00BC011F"/>
    <w:rsid w:val="00BC066A"/>
    <w:rsid w:val="00BC5041"/>
    <w:rsid w:val="00BC66C8"/>
    <w:rsid w:val="00BD0502"/>
    <w:rsid w:val="00BE262A"/>
    <w:rsid w:val="00BF175A"/>
    <w:rsid w:val="00BF5664"/>
    <w:rsid w:val="00BF6CDC"/>
    <w:rsid w:val="00BF75AD"/>
    <w:rsid w:val="00BF7897"/>
    <w:rsid w:val="00C007C4"/>
    <w:rsid w:val="00C01CA6"/>
    <w:rsid w:val="00C01D1D"/>
    <w:rsid w:val="00C04539"/>
    <w:rsid w:val="00C06BEB"/>
    <w:rsid w:val="00C07425"/>
    <w:rsid w:val="00C10DCF"/>
    <w:rsid w:val="00C279CD"/>
    <w:rsid w:val="00C30599"/>
    <w:rsid w:val="00C314B1"/>
    <w:rsid w:val="00C4726E"/>
    <w:rsid w:val="00C5143A"/>
    <w:rsid w:val="00C53DE4"/>
    <w:rsid w:val="00C6137D"/>
    <w:rsid w:val="00C61FBB"/>
    <w:rsid w:val="00C63239"/>
    <w:rsid w:val="00C65383"/>
    <w:rsid w:val="00C72362"/>
    <w:rsid w:val="00C73FF6"/>
    <w:rsid w:val="00C84061"/>
    <w:rsid w:val="00C848F8"/>
    <w:rsid w:val="00C87EF2"/>
    <w:rsid w:val="00C930FA"/>
    <w:rsid w:val="00C93F97"/>
    <w:rsid w:val="00C94D0E"/>
    <w:rsid w:val="00CA0AE2"/>
    <w:rsid w:val="00CA3BCC"/>
    <w:rsid w:val="00CA5AE3"/>
    <w:rsid w:val="00CA7EC2"/>
    <w:rsid w:val="00CB29C2"/>
    <w:rsid w:val="00CB2A99"/>
    <w:rsid w:val="00CB54C4"/>
    <w:rsid w:val="00CB5765"/>
    <w:rsid w:val="00CC1D65"/>
    <w:rsid w:val="00CD0177"/>
    <w:rsid w:val="00CD1814"/>
    <w:rsid w:val="00CD2926"/>
    <w:rsid w:val="00CD2DC4"/>
    <w:rsid w:val="00CD51B1"/>
    <w:rsid w:val="00CD78C6"/>
    <w:rsid w:val="00CE26E6"/>
    <w:rsid w:val="00D009E8"/>
    <w:rsid w:val="00D03200"/>
    <w:rsid w:val="00D047E9"/>
    <w:rsid w:val="00D053A0"/>
    <w:rsid w:val="00D07C68"/>
    <w:rsid w:val="00D11C6C"/>
    <w:rsid w:val="00D12CE3"/>
    <w:rsid w:val="00D145E4"/>
    <w:rsid w:val="00D150F1"/>
    <w:rsid w:val="00D22DAA"/>
    <w:rsid w:val="00D25AD4"/>
    <w:rsid w:val="00D26FD9"/>
    <w:rsid w:val="00D36493"/>
    <w:rsid w:val="00D365D8"/>
    <w:rsid w:val="00D4008C"/>
    <w:rsid w:val="00D413EB"/>
    <w:rsid w:val="00D41535"/>
    <w:rsid w:val="00D42B08"/>
    <w:rsid w:val="00D55B1B"/>
    <w:rsid w:val="00D61CCF"/>
    <w:rsid w:val="00D70E1C"/>
    <w:rsid w:val="00D71064"/>
    <w:rsid w:val="00D725B1"/>
    <w:rsid w:val="00D802EC"/>
    <w:rsid w:val="00D84E56"/>
    <w:rsid w:val="00D8534C"/>
    <w:rsid w:val="00D85902"/>
    <w:rsid w:val="00D91566"/>
    <w:rsid w:val="00D95726"/>
    <w:rsid w:val="00D95FAD"/>
    <w:rsid w:val="00D96A95"/>
    <w:rsid w:val="00DA0606"/>
    <w:rsid w:val="00DA2FD3"/>
    <w:rsid w:val="00DB0B91"/>
    <w:rsid w:val="00DB0C50"/>
    <w:rsid w:val="00DB12B0"/>
    <w:rsid w:val="00DB4DAB"/>
    <w:rsid w:val="00DB509C"/>
    <w:rsid w:val="00DB5681"/>
    <w:rsid w:val="00DC059F"/>
    <w:rsid w:val="00DC79B0"/>
    <w:rsid w:val="00DD3436"/>
    <w:rsid w:val="00DD3523"/>
    <w:rsid w:val="00DE328B"/>
    <w:rsid w:val="00DE5C65"/>
    <w:rsid w:val="00DF1553"/>
    <w:rsid w:val="00DF1C83"/>
    <w:rsid w:val="00DF23C3"/>
    <w:rsid w:val="00DF7F58"/>
    <w:rsid w:val="00E07479"/>
    <w:rsid w:val="00E10956"/>
    <w:rsid w:val="00E11B6F"/>
    <w:rsid w:val="00E13ECA"/>
    <w:rsid w:val="00E174BC"/>
    <w:rsid w:val="00E2040F"/>
    <w:rsid w:val="00E2463F"/>
    <w:rsid w:val="00E25485"/>
    <w:rsid w:val="00E31FDF"/>
    <w:rsid w:val="00E35209"/>
    <w:rsid w:val="00E36489"/>
    <w:rsid w:val="00E378FB"/>
    <w:rsid w:val="00E42EA2"/>
    <w:rsid w:val="00E502EA"/>
    <w:rsid w:val="00E62D2E"/>
    <w:rsid w:val="00E72683"/>
    <w:rsid w:val="00E73610"/>
    <w:rsid w:val="00E7484C"/>
    <w:rsid w:val="00E74E08"/>
    <w:rsid w:val="00E752E7"/>
    <w:rsid w:val="00E771FC"/>
    <w:rsid w:val="00E7739A"/>
    <w:rsid w:val="00E94229"/>
    <w:rsid w:val="00E95043"/>
    <w:rsid w:val="00E953B3"/>
    <w:rsid w:val="00E9653D"/>
    <w:rsid w:val="00EA16B5"/>
    <w:rsid w:val="00EA2E79"/>
    <w:rsid w:val="00EA6582"/>
    <w:rsid w:val="00EB24F7"/>
    <w:rsid w:val="00EB3BEF"/>
    <w:rsid w:val="00EB5AEA"/>
    <w:rsid w:val="00EB661F"/>
    <w:rsid w:val="00EB7FAF"/>
    <w:rsid w:val="00EC2050"/>
    <w:rsid w:val="00EC3430"/>
    <w:rsid w:val="00EC4DF6"/>
    <w:rsid w:val="00EC6ED7"/>
    <w:rsid w:val="00ED1B77"/>
    <w:rsid w:val="00EE0D84"/>
    <w:rsid w:val="00EE3D3C"/>
    <w:rsid w:val="00EE4FD1"/>
    <w:rsid w:val="00EE67C3"/>
    <w:rsid w:val="00EF1038"/>
    <w:rsid w:val="00EF5F95"/>
    <w:rsid w:val="00F021CD"/>
    <w:rsid w:val="00F024EA"/>
    <w:rsid w:val="00F031F8"/>
    <w:rsid w:val="00F035FC"/>
    <w:rsid w:val="00F04407"/>
    <w:rsid w:val="00F045B2"/>
    <w:rsid w:val="00F053E4"/>
    <w:rsid w:val="00F1256D"/>
    <w:rsid w:val="00F13B5C"/>
    <w:rsid w:val="00F20BBF"/>
    <w:rsid w:val="00F21A2D"/>
    <w:rsid w:val="00F25CD6"/>
    <w:rsid w:val="00F263CF"/>
    <w:rsid w:val="00F2679E"/>
    <w:rsid w:val="00F26C48"/>
    <w:rsid w:val="00F2794F"/>
    <w:rsid w:val="00F356AD"/>
    <w:rsid w:val="00F3616A"/>
    <w:rsid w:val="00F36E55"/>
    <w:rsid w:val="00F41138"/>
    <w:rsid w:val="00F423F9"/>
    <w:rsid w:val="00F42A97"/>
    <w:rsid w:val="00F42E54"/>
    <w:rsid w:val="00F43F46"/>
    <w:rsid w:val="00F4768C"/>
    <w:rsid w:val="00F47C4C"/>
    <w:rsid w:val="00F51E80"/>
    <w:rsid w:val="00F539B9"/>
    <w:rsid w:val="00F554C8"/>
    <w:rsid w:val="00F56A7D"/>
    <w:rsid w:val="00F66376"/>
    <w:rsid w:val="00F67369"/>
    <w:rsid w:val="00F67DC8"/>
    <w:rsid w:val="00F67E1E"/>
    <w:rsid w:val="00F77BD2"/>
    <w:rsid w:val="00F818AB"/>
    <w:rsid w:val="00F82F46"/>
    <w:rsid w:val="00F85138"/>
    <w:rsid w:val="00F86AA7"/>
    <w:rsid w:val="00F90543"/>
    <w:rsid w:val="00F9104D"/>
    <w:rsid w:val="00F91169"/>
    <w:rsid w:val="00F91A55"/>
    <w:rsid w:val="00F939A1"/>
    <w:rsid w:val="00FA2434"/>
    <w:rsid w:val="00FA48D3"/>
    <w:rsid w:val="00FB039E"/>
    <w:rsid w:val="00FB2DF4"/>
    <w:rsid w:val="00FB38C0"/>
    <w:rsid w:val="00FB5E22"/>
    <w:rsid w:val="00FC0111"/>
    <w:rsid w:val="00FC37BC"/>
    <w:rsid w:val="00FE2BDA"/>
    <w:rsid w:val="00FE7CD4"/>
    <w:rsid w:val="00FF2229"/>
    <w:rsid w:val="00FF337D"/>
    <w:rsid w:val="00FF4F38"/>
    <w:rsid w:val="00FF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4FD1"/>
    <w:rPr>
      <w:color w:val="0000FF"/>
      <w:u w:val="single"/>
    </w:rPr>
  </w:style>
  <w:style w:type="paragraph" w:styleId="a4">
    <w:name w:val="No Spacing"/>
    <w:uiPriority w:val="1"/>
    <w:qFormat/>
    <w:rsid w:val="00EE4FD1"/>
    <w:pPr>
      <w:spacing w:after="0" w:line="240" w:lineRule="auto"/>
    </w:pPr>
    <w:rPr>
      <w:rFonts w:ascii="Calibri" w:eastAsia="Calibri" w:hAnsi="Calibri" w:cs="Times New Roman"/>
    </w:rPr>
  </w:style>
  <w:style w:type="character" w:styleId="a5">
    <w:name w:val="Strong"/>
    <w:basedOn w:val="a0"/>
    <w:uiPriority w:val="22"/>
    <w:qFormat/>
    <w:rsid w:val="001C558A"/>
    <w:rPr>
      <w:b/>
      <w:bCs/>
    </w:rPr>
  </w:style>
  <w:style w:type="paragraph" w:styleId="a6">
    <w:name w:val="Normal (Web)"/>
    <w:basedOn w:val="a"/>
    <w:uiPriority w:val="99"/>
    <w:unhideWhenUsed/>
    <w:rsid w:val="001C558A"/>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4FD1"/>
    <w:rPr>
      <w:color w:val="0000FF"/>
      <w:u w:val="single"/>
    </w:rPr>
  </w:style>
  <w:style w:type="paragraph" w:styleId="a4">
    <w:name w:val="No Spacing"/>
    <w:uiPriority w:val="1"/>
    <w:qFormat/>
    <w:rsid w:val="00EE4FD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6232253">
      <w:bodyDiv w:val="1"/>
      <w:marLeft w:val="0"/>
      <w:marRight w:val="0"/>
      <w:marTop w:val="0"/>
      <w:marBottom w:val="0"/>
      <w:divBdr>
        <w:top w:val="none" w:sz="0" w:space="0" w:color="auto"/>
        <w:left w:val="none" w:sz="0" w:space="0" w:color="auto"/>
        <w:bottom w:val="none" w:sz="0" w:space="0" w:color="auto"/>
        <w:right w:val="none" w:sz="0" w:space="0" w:color="auto"/>
      </w:divBdr>
    </w:div>
    <w:div w:id="841243576">
      <w:bodyDiv w:val="1"/>
      <w:marLeft w:val="0"/>
      <w:marRight w:val="0"/>
      <w:marTop w:val="0"/>
      <w:marBottom w:val="0"/>
      <w:divBdr>
        <w:top w:val="none" w:sz="0" w:space="0" w:color="auto"/>
        <w:left w:val="none" w:sz="0" w:space="0" w:color="auto"/>
        <w:bottom w:val="none" w:sz="0" w:space="0" w:color="auto"/>
        <w:right w:val="none" w:sz="0" w:space="0" w:color="auto"/>
      </w:divBdr>
    </w:div>
    <w:div w:id="10215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34664154.0/" TargetMode="External"/><Relationship Id="rId18" Type="http://schemas.openxmlformats.org/officeDocument/2006/relationships/hyperlink" Target="garantf1://70061380.0/" TargetMode="External"/><Relationship Id="rId26" Type="http://schemas.openxmlformats.org/officeDocument/2006/relationships/hyperlink" Target="garantf1://12038258.25/" TargetMode="External"/><Relationship Id="rId3" Type="http://schemas.openxmlformats.org/officeDocument/2006/relationships/webSettings" Target="webSettings.xml"/><Relationship Id="rId21" Type="http://schemas.openxmlformats.org/officeDocument/2006/relationships/hyperlink" Target="garantf1://70061380.1331/" TargetMode="External"/><Relationship Id="rId7" Type="http://schemas.openxmlformats.org/officeDocument/2006/relationships/hyperlink" Target="garantf1://12086381.0/" TargetMode="External"/><Relationship Id="rId12" Type="http://schemas.openxmlformats.org/officeDocument/2006/relationships/hyperlink" Target="http://www.cher.irkobl.ru" TargetMode="External"/><Relationship Id="rId17" Type="http://schemas.openxmlformats.org/officeDocument/2006/relationships/hyperlink" Target="file:///C:\Users\User\Desktop\Downloads\&#1055;&#1086;&#1083;&#1086;&#1078;&#1077;&#1085;&#1080;&#1077;%20&#1086;%20&#1089;&#1086;&#1089;&#1090;&#1072;&#1074;&#1077;%20&#1043;&#1077;&#1085;.&#1087;&#1083;&#1072;&#1085;&#1072;-&#1086;&#1082;&#1090;.2016.doc" TargetMode="External"/><Relationship Id="rId25" Type="http://schemas.openxmlformats.org/officeDocument/2006/relationships/hyperlink" Target="garantf1://12038258.24/"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file:///C:\Users\User\Desktop\Downloads\&#1055;&#1086;&#1083;&#1086;&#1078;&#1077;&#1085;&#1080;&#1077;%20&#1086;%20&#1089;&#1086;&#1089;&#1090;&#1072;&#1074;&#1077;%20&#1043;&#1077;&#1085;.&#1087;&#1083;&#1072;&#1085;&#1072;-&#1086;&#1082;&#1090;.2016.doc" TargetMode="External"/><Relationship Id="rId20" Type="http://schemas.openxmlformats.org/officeDocument/2006/relationships/hyperlink" Target="garantf1://12038258.2507/" TargetMode="External"/><Relationship Id="rId29" Type="http://schemas.openxmlformats.org/officeDocument/2006/relationships/hyperlink" Target="http://www.cher.irkobl.ru/" TargetMode="External"/><Relationship Id="rId1" Type="http://schemas.openxmlformats.org/officeDocument/2006/relationships/styles" Target="styles.xml"/><Relationship Id="rId6" Type="http://schemas.openxmlformats.org/officeDocument/2006/relationships/hyperlink" Target="garantf1://12086381.1000/" TargetMode="External"/><Relationship Id="rId11" Type="http://schemas.openxmlformats.org/officeDocument/2006/relationships/hyperlink" Target="file:///C:\Users\User\Desktop\Downloads\&#1055;&#1086;&#1083;&#1086;&#1078;&#1077;&#1085;&#1080;&#1077;%20&#1086;%20&#1089;&#1086;&#1089;&#1090;&#1072;&#1074;&#1077;%20&#1043;&#1077;&#1085;.&#1087;&#1083;&#1072;&#1085;&#1072;-&#1086;&#1082;&#1090;.2016.doc" TargetMode="External"/><Relationship Id="rId24" Type="http://schemas.openxmlformats.org/officeDocument/2006/relationships/hyperlink" Target="garantf1://12038258.9/" TargetMode="External"/><Relationship Id="rId32" Type="http://schemas.openxmlformats.org/officeDocument/2006/relationships/theme" Target="theme/theme1.xml"/><Relationship Id="rId5" Type="http://schemas.openxmlformats.org/officeDocument/2006/relationships/hyperlink" Target="garantf1://21589666.0/" TargetMode="External"/><Relationship Id="rId15" Type="http://schemas.openxmlformats.org/officeDocument/2006/relationships/hyperlink" Target="http://www.cher.irkobl.ru/" TargetMode="External"/><Relationship Id="rId23" Type="http://schemas.openxmlformats.org/officeDocument/2006/relationships/hyperlink" Target="garantf1://12038258.25012/" TargetMode="External"/><Relationship Id="rId28" Type="http://schemas.openxmlformats.org/officeDocument/2006/relationships/hyperlink" Target="garantf1://21589666.12000/" TargetMode="External"/><Relationship Id="rId10" Type="http://schemas.openxmlformats.org/officeDocument/2006/relationships/hyperlink" Target="garantf1://34634223.9991/" TargetMode="External"/><Relationship Id="rId19" Type="http://schemas.openxmlformats.org/officeDocument/2006/relationships/hyperlink" Target="garantf1://34642139.0/" TargetMode="External"/><Relationship Id="rId31" Type="http://schemas.openxmlformats.org/officeDocument/2006/relationships/fontTable" Target="fontTable.xml"/><Relationship Id="rId4" Type="http://schemas.openxmlformats.org/officeDocument/2006/relationships/hyperlink" Target="garantf1://12038258.0/" TargetMode="External"/><Relationship Id="rId9" Type="http://schemas.openxmlformats.org/officeDocument/2006/relationships/hyperlink" Target="garantf1://34664154.0/" TargetMode="External"/><Relationship Id="rId14" Type="http://schemas.openxmlformats.org/officeDocument/2006/relationships/hyperlink" Target="garantf1://34634223.9991/" TargetMode="External"/><Relationship Id="rId22" Type="http://schemas.openxmlformats.org/officeDocument/2006/relationships/hyperlink" Target="garantf1://12038258.250102/" TargetMode="External"/><Relationship Id="rId27" Type="http://schemas.openxmlformats.org/officeDocument/2006/relationships/hyperlink" Target="garantf1://21589666.11000/" TargetMode="External"/><Relationship Id="rId30"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2016-10-18T03:26:00Z</dcterms:created>
  <dcterms:modified xsi:type="dcterms:W3CDTF">2016-12-06T04:04:00Z</dcterms:modified>
</cp:coreProperties>
</file>